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C4C8A" w14:textId="77777777" w:rsidR="00D505F4" w:rsidRPr="002611F6" w:rsidRDefault="00D505F4" w:rsidP="00EA3FC0">
      <w:pPr>
        <w:pStyle w:val="Default"/>
        <w:spacing w:before="0" w:line="240" w:lineRule="auto"/>
        <w:jc w:val="center"/>
        <w:rPr>
          <w:rFonts w:ascii="Times Roman" w:eastAsia="Times Roman" w:hAnsi="Times Roman" w:cs="Times Roman"/>
          <w:bCs/>
          <w:sz w:val="23"/>
          <w:szCs w:val="23"/>
        </w:rPr>
      </w:pPr>
      <w:r w:rsidRPr="002611F6">
        <w:rPr>
          <w:rFonts w:ascii="Cambria" w:hAnsi="Cambria"/>
          <w:bCs/>
          <w:sz w:val="23"/>
          <w:szCs w:val="23"/>
        </w:rPr>
        <w:t>The Congregation at Prayer</w:t>
      </w:r>
    </w:p>
    <w:p w14:paraId="68613B0C" w14:textId="77777777" w:rsidR="00D505F4" w:rsidRPr="002611F6" w:rsidRDefault="00D505F4" w:rsidP="00EA3FC0">
      <w:pPr>
        <w:pStyle w:val="Default"/>
        <w:spacing w:before="0" w:line="240" w:lineRule="auto"/>
        <w:jc w:val="center"/>
        <w:rPr>
          <w:rFonts w:ascii="Times Roman" w:eastAsia="Times Roman" w:hAnsi="Times Roman" w:cs="Times Roman"/>
          <w:sz w:val="23"/>
          <w:szCs w:val="23"/>
        </w:rPr>
      </w:pPr>
      <w:r w:rsidRPr="002611F6">
        <w:rPr>
          <w:rFonts w:ascii="Cambria" w:hAnsi="Cambria"/>
          <w:i/>
          <w:iCs/>
          <w:sz w:val="23"/>
          <w:szCs w:val="23"/>
        </w:rPr>
        <w:t>A Guide for Daily Meditation and Prayer</w:t>
      </w:r>
    </w:p>
    <w:p w14:paraId="7523315E" w14:textId="77777777" w:rsidR="00D505F4" w:rsidRPr="002611F6" w:rsidRDefault="00633FD1" w:rsidP="00EA3FC0">
      <w:pPr>
        <w:pStyle w:val="Default"/>
        <w:spacing w:before="0" w:line="240" w:lineRule="auto"/>
        <w:jc w:val="center"/>
        <w:rPr>
          <w:rFonts w:ascii="Cambria" w:hAnsi="Cambria"/>
          <w:i/>
          <w:iCs/>
          <w:sz w:val="23"/>
          <w:szCs w:val="23"/>
        </w:rPr>
      </w:pPr>
      <w:r>
        <w:rPr>
          <w:rFonts w:ascii="Cambria" w:hAnsi="Cambria"/>
          <w:i/>
          <w:iCs/>
          <w:sz w:val="23"/>
          <w:szCs w:val="23"/>
        </w:rPr>
        <w:t>for Se</w:t>
      </w:r>
      <w:r w:rsidR="00B42645">
        <w:rPr>
          <w:rFonts w:ascii="Cambria" w:hAnsi="Cambria"/>
          <w:i/>
          <w:iCs/>
          <w:sz w:val="23"/>
          <w:szCs w:val="23"/>
        </w:rPr>
        <w:t>xagesima</w:t>
      </w:r>
    </w:p>
    <w:p w14:paraId="6229E692" w14:textId="77777777" w:rsidR="00D505F4" w:rsidRPr="002611F6" w:rsidRDefault="00B42645" w:rsidP="00EA3FC0">
      <w:pPr>
        <w:pStyle w:val="Default"/>
        <w:spacing w:before="0" w:line="240" w:lineRule="auto"/>
        <w:jc w:val="center"/>
        <w:rPr>
          <w:rFonts w:ascii="Cambria" w:hAnsi="Cambria"/>
          <w:i/>
          <w:iCs/>
          <w:sz w:val="23"/>
          <w:szCs w:val="23"/>
        </w:rPr>
      </w:pPr>
      <w:r>
        <w:rPr>
          <w:rFonts w:ascii="Cambria" w:hAnsi="Cambria"/>
          <w:i/>
          <w:iCs/>
          <w:sz w:val="23"/>
          <w:szCs w:val="23"/>
        </w:rPr>
        <w:t>February 4</w:t>
      </w:r>
      <w:r w:rsidR="009715A7">
        <w:rPr>
          <w:rFonts w:ascii="Cambria" w:hAnsi="Cambria"/>
          <w:i/>
          <w:iCs/>
          <w:sz w:val="23"/>
          <w:szCs w:val="23"/>
        </w:rPr>
        <w:t>, 2024</w:t>
      </w:r>
    </w:p>
    <w:p w14:paraId="7C7F5FF4" w14:textId="77777777" w:rsidR="00D505F4" w:rsidRPr="002611F6" w:rsidRDefault="00D505F4" w:rsidP="00EA3FC0">
      <w:pPr>
        <w:pStyle w:val="Default"/>
        <w:spacing w:before="0" w:line="240" w:lineRule="auto"/>
        <w:jc w:val="center"/>
        <w:rPr>
          <w:rFonts w:ascii="Cambria" w:hAnsi="Cambria"/>
          <w:i/>
          <w:iCs/>
          <w:sz w:val="23"/>
          <w:szCs w:val="23"/>
        </w:rPr>
      </w:pPr>
    </w:p>
    <w:p w14:paraId="3D910994" w14:textId="77777777" w:rsidR="00D505F4" w:rsidRPr="002611F6" w:rsidRDefault="00D505F4" w:rsidP="00EA3FC0">
      <w:pPr>
        <w:pStyle w:val="Default"/>
        <w:spacing w:before="0" w:line="160" w:lineRule="atLeast"/>
        <w:rPr>
          <w:rFonts w:ascii="Cambria" w:hAnsi="Cambria"/>
          <w:i/>
          <w:iCs/>
          <w:sz w:val="23"/>
          <w:szCs w:val="23"/>
        </w:rPr>
      </w:pPr>
      <w:r w:rsidRPr="002611F6">
        <w:rPr>
          <w:rFonts w:ascii="Cambria" w:hAnsi="Cambria"/>
          <w:i/>
          <w:iCs/>
          <w:sz w:val="23"/>
          <w:szCs w:val="23"/>
        </w:rPr>
        <w:t>Pray and confess aloud as much from the order of meditation and prayer, as you are able, or as your family size and ages dictate. Learn by heart the verse, catechism, and hymn of the week.</w:t>
      </w:r>
    </w:p>
    <w:p w14:paraId="00294903" w14:textId="77777777" w:rsidR="00D505F4" w:rsidRPr="00D505F4" w:rsidRDefault="00D505F4" w:rsidP="00B279F2">
      <w:pPr>
        <w:pStyle w:val="Default"/>
        <w:spacing w:before="0" w:line="220" w:lineRule="atLeast"/>
        <w:jc w:val="center"/>
        <w:rPr>
          <w:rFonts w:ascii="Cambria" w:hAnsi="Cambria"/>
          <w:bCs/>
          <w:i/>
          <w:iCs/>
          <w:lang w:val="fr-FR"/>
        </w:rPr>
      </w:pPr>
    </w:p>
    <w:p w14:paraId="4AE2AE30" w14:textId="77777777" w:rsidR="00DC1627" w:rsidRPr="00B42645" w:rsidRDefault="00D505F4" w:rsidP="00136D48">
      <w:pPr>
        <w:pStyle w:val="NormalWeb"/>
        <w:shd w:val="clear" w:color="auto" w:fill="FFFFFF"/>
        <w:spacing w:before="0" w:beforeAutospacing="0" w:after="0" w:afterAutospacing="0"/>
        <w:rPr>
          <w:rFonts w:ascii="Cambria" w:hAnsi="Cambria"/>
          <w:sz w:val="22"/>
          <w:szCs w:val="22"/>
        </w:rPr>
      </w:pPr>
      <w:r w:rsidRPr="00D81F47">
        <w:rPr>
          <w:rFonts w:ascii="Cambria" w:hAnsi="Cambria"/>
          <w:b/>
          <w:sz w:val="22"/>
          <w:szCs w:val="22"/>
        </w:rPr>
        <w:t>Catechesis Notes for the week</w:t>
      </w:r>
      <w:r w:rsidRPr="005443AC">
        <w:rPr>
          <w:rFonts w:ascii="Cambria" w:hAnsi="Cambria"/>
          <w:sz w:val="22"/>
          <w:szCs w:val="22"/>
        </w:rPr>
        <w:t xml:space="preserve"> </w:t>
      </w:r>
      <w:r w:rsidRPr="00212209">
        <w:rPr>
          <w:rFonts w:ascii="Cambria" w:hAnsi="Cambria"/>
          <w:b/>
          <w:sz w:val="22"/>
          <w:szCs w:val="22"/>
        </w:rPr>
        <w:t>–</w:t>
      </w:r>
      <w:r w:rsidR="00764A6A" w:rsidRPr="00212209">
        <w:rPr>
          <w:rFonts w:ascii="Cambria" w:hAnsi="Cambria"/>
          <w:b/>
          <w:sz w:val="22"/>
          <w:szCs w:val="22"/>
        </w:rPr>
        <w:t xml:space="preserve"> </w:t>
      </w:r>
      <w:r w:rsidR="009A1AD7">
        <w:rPr>
          <w:rFonts w:ascii="Cambria" w:hAnsi="Cambria"/>
          <w:b/>
          <w:sz w:val="22"/>
          <w:szCs w:val="22"/>
        </w:rPr>
        <w:t>Psalm 107:</w:t>
      </w:r>
      <w:r w:rsidR="00B42645">
        <w:rPr>
          <w:rFonts w:ascii="Cambria" w:hAnsi="Cambria"/>
          <w:b/>
          <w:sz w:val="22"/>
          <w:szCs w:val="22"/>
        </w:rPr>
        <w:t xml:space="preserve">17-32 – Psalm of Thanksgiving for God’s Help – </w:t>
      </w:r>
      <w:r w:rsidR="00B42645">
        <w:rPr>
          <w:rFonts w:ascii="Cambria" w:hAnsi="Cambria"/>
          <w:sz w:val="22"/>
          <w:szCs w:val="22"/>
        </w:rPr>
        <w:t>“The 107</w:t>
      </w:r>
      <w:r w:rsidR="00B42645" w:rsidRPr="00B42645">
        <w:rPr>
          <w:rFonts w:ascii="Cambria" w:hAnsi="Cambria"/>
          <w:sz w:val="22"/>
          <w:szCs w:val="22"/>
          <w:vertAlign w:val="superscript"/>
        </w:rPr>
        <w:t>th</w:t>
      </w:r>
      <w:r w:rsidR="00B42645">
        <w:rPr>
          <w:rFonts w:ascii="Cambria" w:hAnsi="Cambria"/>
          <w:sz w:val="22"/>
          <w:szCs w:val="22"/>
        </w:rPr>
        <w:t xml:space="preserve"> psalm is a psalm of thanks for the help that God shows to all people in their distress, whether they are Gentile or Jew. This help the heathen have sought by various idols and we Christians and heathen have sought by various saints [in the </w:t>
      </w:r>
      <w:proofErr w:type="gramStart"/>
      <w:r w:rsidR="00B42645">
        <w:rPr>
          <w:rFonts w:ascii="Cambria" w:hAnsi="Cambria"/>
          <w:sz w:val="22"/>
          <w:szCs w:val="22"/>
        </w:rPr>
        <w:t>past](</w:t>
      </w:r>
      <w:proofErr w:type="gramEnd"/>
      <w:r w:rsidR="00B42645">
        <w:rPr>
          <w:rFonts w:ascii="Cambria" w:hAnsi="Cambria"/>
          <w:sz w:val="22"/>
          <w:szCs w:val="22"/>
        </w:rPr>
        <w:t>and to a great extent still do)…We have thus divided all of God’s help among the saints, as the heathen among their idols, and have stolen and robbed from God – to whom alone this psalm is dedicated and to whom alone the psalm calls on us to thank.” Martin Luther, Reading the Psalms with Luther</w:t>
      </w:r>
    </w:p>
    <w:p w14:paraId="754146D2" w14:textId="77777777" w:rsidR="00D81F47" w:rsidRDefault="00D81F47" w:rsidP="00136D48">
      <w:pPr>
        <w:pStyle w:val="NormalWeb"/>
        <w:shd w:val="clear" w:color="auto" w:fill="FFFFFF"/>
        <w:spacing w:before="0" w:beforeAutospacing="0" w:after="0" w:afterAutospacing="0"/>
        <w:rPr>
          <w:rFonts w:ascii="Cambria" w:hAnsi="Cambria"/>
          <w:sz w:val="22"/>
          <w:szCs w:val="22"/>
        </w:rPr>
      </w:pPr>
    </w:p>
    <w:p w14:paraId="6446D747" w14:textId="77777777" w:rsidR="00AF4B4D" w:rsidRPr="00F6681F" w:rsidRDefault="00D505F4" w:rsidP="00F6681F">
      <w:pPr>
        <w:rPr>
          <w:rFonts w:ascii="Cambria" w:hAnsi="Cambria"/>
          <w:b/>
          <w:bCs/>
          <w:sz w:val="23"/>
          <w:szCs w:val="23"/>
        </w:rPr>
      </w:pPr>
      <w:r w:rsidRPr="002611F6">
        <w:rPr>
          <w:rFonts w:ascii="Cambria" w:hAnsi="Cambria"/>
          <w:b/>
          <w:bCs/>
          <w:i/>
          <w:iCs/>
          <w:sz w:val="23"/>
          <w:szCs w:val="23"/>
          <w:lang w:val="fr-FR"/>
        </w:rPr>
        <w:t>Invocation</w:t>
      </w:r>
      <w:r w:rsidRPr="002611F6">
        <w:rPr>
          <w:rFonts w:ascii="Cambria" w:hAnsi="Cambria"/>
          <w:b/>
          <w:bCs/>
          <w:sz w:val="23"/>
          <w:szCs w:val="23"/>
        </w:rPr>
        <w:t xml:space="preserve"> -In the name of the Father and of the </w:t>
      </w:r>
      <w:r w:rsidRPr="002611F6">
        <w:rPr>
          <w:rFonts w:ascii="LSBSymbol" w:hAnsi="LSBSymbol"/>
          <w:b/>
          <w:bCs/>
          <w:sz w:val="23"/>
          <w:szCs w:val="23"/>
        </w:rPr>
        <w:t>T</w:t>
      </w:r>
      <w:r w:rsidRPr="002611F6">
        <w:rPr>
          <w:rFonts w:ascii="Cambria" w:hAnsi="Cambria"/>
          <w:b/>
          <w:bCs/>
          <w:sz w:val="23"/>
          <w:szCs w:val="23"/>
        </w:rPr>
        <w:t xml:space="preserve"> Son and of the Holy Spirit. Amen.</w:t>
      </w:r>
    </w:p>
    <w:p w14:paraId="0CBDBBB4" w14:textId="77777777" w:rsidR="009715A7" w:rsidRPr="009715A7" w:rsidRDefault="009715A7" w:rsidP="00EA3FC0">
      <w:pPr>
        <w:pStyle w:val="Default"/>
        <w:spacing w:before="0" w:line="276" w:lineRule="auto"/>
        <w:rPr>
          <w:rFonts w:ascii="Cambria" w:hAnsi="Cambria"/>
          <w:bCs/>
          <w:iCs/>
          <w:sz w:val="23"/>
          <w:szCs w:val="23"/>
        </w:rPr>
      </w:pPr>
      <w:r>
        <w:rPr>
          <w:rFonts w:ascii="Cambria" w:hAnsi="Cambria"/>
          <w:b/>
          <w:bCs/>
          <w:iCs/>
          <w:sz w:val="23"/>
          <w:szCs w:val="23"/>
        </w:rPr>
        <w:t xml:space="preserve">Verse: </w:t>
      </w:r>
      <w:r w:rsidR="00B42645">
        <w:rPr>
          <w:rFonts w:ascii="Cambria" w:hAnsi="Cambria"/>
          <w:bCs/>
          <w:iCs/>
          <w:sz w:val="23"/>
          <w:szCs w:val="23"/>
        </w:rPr>
        <w:t>The cup of blessing that we bless, is it not a participation in the blood of Christ? The bread that we break, is it not a participation in the body of Christ?</w:t>
      </w:r>
    </w:p>
    <w:p w14:paraId="65D693FF" w14:textId="77777777" w:rsidR="009715A7" w:rsidRDefault="009715A7" w:rsidP="00EA3FC0">
      <w:pPr>
        <w:pStyle w:val="Default"/>
        <w:spacing w:before="0" w:line="276" w:lineRule="auto"/>
        <w:rPr>
          <w:rFonts w:ascii="Cambria" w:hAnsi="Cambria"/>
          <w:b/>
          <w:bCs/>
          <w:iCs/>
          <w:sz w:val="23"/>
          <w:szCs w:val="23"/>
        </w:rPr>
      </w:pPr>
    </w:p>
    <w:p w14:paraId="73F892E6" w14:textId="77777777" w:rsidR="00811120" w:rsidRDefault="00D505F4" w:rsidP="00EA3FC0">
      <w:pPr>
        <w:pStyle w:val="Default"/>
        <w:spacing w:before="0" w:line="276" w:lineRule="auto"/>
        <w:rPr>
          <w:rFonts w:ascii="Cambria" w:hAnsi="Cambria"/>
          <w:b/>
          <w:bCs/>
          <w:iCs/>
          <w:sz w:val="23"/>
          <w:szCs w:val="23"/>
        </w:rPr>
      </w:pPr>
      <w:r w:rsidRPr="002611F6">
        <w:rPr>
          <w:rFonts w:ascii="Cambria" w:hAnsi="Cambria"/>
          <w:b/>
          <w:bCs/>
          <w:iCs/>
          <w:sz w:val="23"/>
          <w:szCs w:val="23"/>
        </w:rPr>
        <w:t>Apostles’ Creed</w:t>
      </w:r>
    </w:p>
    <w:p w14:paraId="222865A9" w14:textId="77777777" w:rsidR="00F6681F" w:rsidRDefault="00F6681F" w:rsidP="00EA3FC0">
      <w:pPr>
        <w:pStyle w:val="Default"/>
        <w:spacing w:before="0" w:line="276" w:lineRule="auto"/>
        <w:rPr>
          <w:rFonts w:ascii="Cambria" w:hAnsi="Cambria"/>
          <w:b/>
          <w:bCs/>
          <w:iCs/>
          <w:sz w:val="23"/>
          <w:szCs w:val="23"/>
        </w:rPr>
      </w:pPr>
    </w:p>
    <w:p w14:paraId="02D0D1A6" w14:textId="77777777" w:rsidR="00CE3606" w:rsidRPr="00AF4B4D" w:rsidRDefault="00DE7649" w:rsidP="00EA3FC0">
      <w:pPr>
        <w:pStyle w:val="Default"/>
        <w:spacing w:before="0" w:line="276" w:lineRule="auto"/>
        <w:rPr>
          <w:rFonts w:ascii="Cambria" w:hAnsi="Cambria"/>
          <w:b/>
          <w:bCs/>
          <w:iCs/>
          <w:sz w:val="23"/>
          <w:szCs w:val="23"/>
        </w:rPr>
      </w:pPr>
      <w:r>
        <w:rPr>
          <w:rFonts w:ascii="Cambria" w:hAnsi="Cambria"/>
          <w:b/>
          <w:bCs/>
          <w:iCs/>
          <w:sz w:val="23"/>
          <w:szCs w:val="23"/>
        </w:rPr>
        <w:t xml:space="preserve">Psalm of the Week: Psalm </w:t>
      </w:r>
      <w:r w:rsidR="00CB57BD" w:rsidRPr="00CB57BD">
        <w:rPr>
          <w:rFonts w:ascii="Cambria" w:hAnsi="Cambria"/>
          <w:b/>
          <w:bCs/>
          <w:iCs/>
          <w:sz w:val="23"/>
          <w:szCs w:val="23"/>
        </w:rPr>
        <w:t>107</w:t>
      </w:r>
      <w:r w:rsidR="00B42645">
        <w:rPr>
          <w:rFonts w:ascii="Cambria" w:hAnsi="Cambria"/>
          <w:b/>
          <w:bCs/>
          <w:iCs/>
          <w:sz w:val="23"/>
          <w:szCs w:val="23"/>
        </w:rPr>
        <w:t>:17-32</w:t>
      </w:r>
    </w:p>
    <w:p w14:paraId="20078B33" w14:textId="77777777" w:rsidR="00F6681F" w:rsidRDefault="00F6681F" w:rsidP="00AF4B4D">
      <w:pPr>
        <w:pStyle w:val="Default"/>
        <w:spacing w:before="0" w:line="276" w:lineRule="auto"/>
        <w:rPr>
          <w:rFonts w:ascii="Cambria" w:hAnsi="Cambria"/>
          <w:b/>
          <w:bCs/>
          <w:sz w:val="23"/>
          <w:szCs w:val="23"/>
        </w:rPr>
      </w:pPr>
    </w:p>
    <w:p w14:paraId="5C73D85A" w14:textId="77777777" w:rsidR="00CE3606" w:rsidRDefault="00D505F4" w:rsidP="00AF4B4D">
      <w:pPr>
        <w:pStyle w:val="Default"/>
        <w:spacing w:before="0" w:line="276" w:lineRule="auto"/>
        <w:rPr>
          <w:rFonts w:ascii="Cambria" w:hAnsi="Cambria"/>
          <w:b/>
          <w:bCs/>
          <w:sz w:val="23"/>
          <w:szCs w:val="23"/>
        </w:rPr>
      </w:pPr>
      <w:r w:rsidRPr="002611F6">
        <w:rPr>
          <w:rFonts w:ascii="Cambria" w:hAnsi="Cambria"/>
          <w:b/>
          <w:bCs/>
          <w:sz w:val="23"/>
          <w:szCs w:val="23"/>
        </w:rPr>
        <w:t>Year I</w:t>
      </w:r>
      <w:r w:rsidR="00136D48">
        <w:rPr>
          <w:rFonts w:ascii="Cambria" w:hAnsi="Cambria"/>
          <w:b/>
          <w:bCs/>
          <w:sz w:val="23"/>
          <w:szCs w:val="23"/>
        </w:rPr>
        <w:t>I</w:t>
      </w:r>
      <w:r w:rsidR="005443AC">
        <w:rPr>
          <w:rFonts w:ascii="Cambria" w:hAnsi="Cambria"/>
          <w:b/>
          <w:bCs/>
          <w:sz w:val="23"/>
          <w:szCs w:val="23"/>
        </w:rPr>
        <w:t xml:space="preserve"> – </w:t>
      </w:r>
      <w:r w:rsidR="009715A7">
        <w:rPr>
          <w:rFonts w:ascii="Cambria" w:hAnsi="Cambria"/>
          <w:b/>
          <w:bCs/>
          <w:sz w:val="23"/>
          <w:szCs w:val="23"/>
        </w:rPr>
        <w:t>Catechism Stories</w:t>
      </w:r>
    </w:p>
    <w:p w14:paraId="633FE7B5" w14:textId="77777777" w:rsidR="00F6681F" w:rsidRDefault="00F6681F" w:rsidP="00D505F4">
      <w:pPr>
        <w:spacing w:after="0"/>
        <w:rPr>
          <w:rFonts w:ascii="Cambria" w:hAnsi="Cambria"/>
          <w:b/>
          <w:bCs/>
          <w:sz w:val="23"/>
          <w:szCs w:val="23"/>
        </w:rPr>
      </w:pPr>
    </w:p>
    <w:p w14:paraId="25A903FD" w14:textId="77777777" w:rsidR="00D505F4" w:rsidRPr="002611F6" w:rsidRDefault="00D505F4" w:rsidP="00D505F4">
      <w:pPr>
        <w:spacing w:after="0"/>
        <w:rPr>
          <w:sz w:val="23"/>
          <w:szCs w:val="23"/>
        </w:rPr>
      </w:pPr>
      <w:r w:rsidRPr="002611F6">
        <w:rPr>
          <w:rFonts w:ascii="Cambria" w:hAnsi="Cambria"/>
          <w:b/>
          <w:bCs/>
          <w:sz w:val="23"/>
          <w:szCs w:val="23"/>
        </w:rPr>
        <w:t>Bible Readings for the Week</w:t>
      </w:r>
    </w:p>
    <w:tbl>
      <w:tblPr>
        <w:tblStyle w:val="TableGrid"/>
        <w:tblW w:w="10289" w:type="dxa"/>
        <w:tblLook w:val="04A0" w:firstRow="1" w:lastRow="0" w:firstColumn="1" w:lastColumn="0" w:noHBand="0" w:noVBand="1"/>
      </w:tblPr>
      <w:tblGrid>
        <w:gridCol w:w="2297"/>
        <w:gridCol w:w="7992"/>
      </w:tblGrid>
      <w:tr w:rsidR="00D505F4" w:rsidRPr="00932486" w14:paraId="743FB786" w14:textId="77777777" w:rsidTr="00D00D01">
        <w:trPr>
          <w:trHeight w:val="283"/>
        </w:trPr>
        <w:tc>
          <w:tcPr>
            <w:tcW w:w="2297" w:type="dxa"/>
          </w:tcPr>
          <w:p w14:paraId="600AD6B4" w14:textId="77777777" w:rsidR="00D505F4" w:rsidRPr="009227C1" w:rsidRDefault="00D505F4" w:rsidP="00D505F4">
            <w:pPr>
              <w:rPr>
                <w:rFonts w:ascii="Cambria" w:hAnsi="Cambria"/>
                <w:sz w:val="24"/>
                <w:szCs w:val="24"/>
              </w:rPr>
            </w:pPr>
            <w:r w:rsidRPr="009227C1">
              <w:rPr>
                <w:rFonts w:ascii="Cambria" w:hAnsi="Cambria"/>
                <w:sz w:val="24"/>
                <w:szCs w:val="24"/>
              </w:rPr>
              <w:t>Sunday</w:t>
            </w:r>
          </w:p>
        </w:tc>
        <w:tc>
          <w:tcPr>
            <w:tcW w:w="7992" w:type="dxa"/>
          </w:tcPr>
          <w:p w14:paraId="1ADB9068" w14:textId="77777777" w:rsidR="00D505F4" w:rsidRPr="00CB57BD" w:rsidRDefault="00B42645" w:rsidP="00241CE4">
            <w:pPr>
              <w:rPr>
                <w:rFonts w:ascii="Cambria" w:hAnsi="Cambria"/>
                <w:sz w:val="24"/>
                <w:szCs w:val="24"/>
              </w:rPr>
            </w:pPr>
            <w:r>
              <w:rPr>
                <w:rFonts w:ascii="Cambria" w:hAnsi="Cambria"/>
                <w:sz w:val="24"/>
                <w:szCs w:val="24"/>
              </w:rPr>
              <w:t>Sexagesima Gospel – Luke 8:4-15</w:t>
            </w:r>
          </w:p>
        </w:tc>
      </w:tr>
      <w:tr w:rsidR="00D505F4" w:rsidRPr="00932486" w14:paraId="69011B8C" w14:textId="77777777" w:rsidTr="003E5A48">
        <w:trPr>
          <w:trHeight w:val="260"/>
        </w:trPr>
        <w:tc>
          <w:tcPr>
            <w:tcW w:w="2297" w:type="dxa"/>
          </w:tcPr>
          <w:p w14:paraId="4B709667" w14:textId="77777777" w:rsidR="00D505F4" w:rsidRPr="009227C1" w:rsidRDefault="00D505F4" w:rsidP="00D505F4">
            <w:pPr>
              <w:rPr>
                <w:rFonts w:ascii="Cambria" w:hAnsi="Cambria"/>
                <w:sz w:val="24"/>
                <w:szCs w:val="24"/>
              </w:rPr>
            </w:pPr>
            <w:r w:rsidRPr="009227C1">
              <w:rPr>
                <w:rFonts w:ascii="Cambria" w:hAnsi="Cambria"/>
                <w:sz w:val="24"/>
                <w:szCs w:val="24"/>
              </w:rPr>
              <w:t>Monday</w:t>
            </w:r>
          </w:p>
        </w:tc>
        <w:tc>
          <w:tcPr>
            <w:tcW w:w="7992" w:type="dxa"/>
          </w:tcPr>
          <w:p w14:paraId="3946B7AC" w14:textId="77777777" w:rsidR="00D505F4" w:rsidRPr="007E0AA3" w:rsidRDefault="00B42645" w:rsidP="00D505F4">
            <w:pPr>
              <w:rPr>
                <w:rFonts w:ascii="Cambria" w:hAnsi="Cambria"/>
                <w:b/>
                <w:sz w:val="24"/>
                <w:szCs w:val="24"/>
              </w:rPr>
            </w:pPr>
            <w:r w:rsidRPr="007E0AA3">
              <w:rPr>
                <w:rFonts w:ascii="Cambria" w:hAnsi="Cambria"/>
                <w:b/>
                <w:sz w:val="24"/>
                <w:szCs w:val="24"/>
              </w:rPr>
              <w:t>Jacob (Israel) Patriarch</w:t>
            </w:r>
            <w:r w:rsidR="007E0AA3" w:rsidRPr="007E0AA3">
              <w:rPr>
                <w:rFonts w:ascii="Cambria" w:hAnsi="Cambria"/>
                <w:b/>
                <w:sz w:val="24"/>
                <w:szCs w:val="24"/>
              </w:rPr>
              <w:t xml:space="preserve"> – Genesis 32:22-31</w:t>
            </w:r>
          </w:p>
        </w:tc>
      </w:tr>
      <w:tr w:rsidR="00D505F4" w:rsidRPr="00932486" w14:paraId="33D98CD5" w14:textId="77777777" w:rsidTr="00D00D01">
        <w:trPr>
          <w:trHeight w:val="330"/>
        </w:trPr>
        <w:tc>
          <w:tcPr>
            <w:tcW w:w="2297" w:type="dxa"/>
          </w:tcPr>
          <w:p w14:paraId="6A8AB06F" w14:textId="77777777" w:rsidR="00D505F4" w:rsidRPr="009227C1" w:rsidRDefault="00D505F4" w:rsidP="00D505F4">
            <w:pPr>
              <w:rPr>
                <w:rFonts w:ascii="Cambria" w:hAnsi="Cambria"/>
                <w:sz w:val="24"/>
                <w:szCs w:val="24"/>
              </w:rPr>
            </w:pPr>
            <w:r w:rsidRPr="009227C1">
              <w:rPr>
                <w:rFonts w:ascii="Cambria" w:hAnsi="Cambria"/>
                <w:sz w:val="24"/>
                <w:szCs w:val="24"/>
              </w:rPr>
              <w:t>Tuesday</w:t>
            </w:r>
          </w:p>
        </w:tc>
        <w:tc>
          <w:tcPr>
            <w:tcW w:w="7992" w:type="dxa"/>
          </w:tcPr>
          <w:p w14:paraId="659F85B6" w14:textId="77777777" w:rsidR="00D505F4" w:rsidRPr="00CB57BD" w:rsidRDefault="00B42645" w:rsidP="00D505F4">
            <w:pPr>
              <w:pStyle w:val="Default"/>
              <w:spacing w:before="0" w:line="320" w:lineRule="atLeast"/>
              <w:rPr>
                <w:rFonts w:ascii="Cambria" w:hAnsi="Cambria"/>
              </w:rPr>
            </w:pPr>
            <w:r>
              <w:rPr>
                <w:rFonts w:ascii="Cambria" w:hAnsi="Cambria"/>
              </w:rPr>
              <w:t>The Tree of Knowledge and the Tree of Life – Genesis 2:4-14</w:t>
            </w:r>
          </w:p>
        </w:tc>
      </w:tr>
      <w:tr w:rsidR="00D505F4" w:rsidRPr="00932486" w14:paraId="1A7F63D1" w14:textId="77777777" w:rsidTr="00D00D01">
        <w:trPr>
          <w:trHeight w:val="330"/>
        </w:trPr>
        <w:tc>
          <w:tcPr>
            <w:tcW w:w="2297" w:type="dxa"/>
          </w:tcPr>
          <w:p w14:paraId="3BFC8891" w14:textId="77777777" w:rsidR="00D505F4" w:rsidRPr="009227C1" w:rsidRDefault="00D505F4" w:rsidP="00D505F4">
            <w:pPr>
              <w:rPr>
                <w:rFonts w:ascii="Cambria" w:hAnsi="Cambria"/>
                <w:sz w:val="24"/>
                <w:szCs w:val="24"/>
              </w:rPr>
            </w:pPr>
            <w:r w:rsidRPr="009227C1">
              <w:rPr>
                <w:rFonts w:ascii="Cambria" w:hAnsi="Cambria"/>
                <w:sz w:val="24"/>
                <w:szCs w:val="24"/>
              </w:rPr>
              <w:t>Wednesday</w:t>
            </w:r>
          </w:p>
        </w:tc>
        <w:tc>
          <w:tcPr>
            <w:tcW w:w="7992" w:type="dxa"/>
          </w:tcPr>
          <w:p w14:paraId="620FFD90" w14:textId="77777777" w:rsidR="00D505F4" w:rsidRPr="00CB57BD" w:rsidRDefault="00B42645" w:rsidP="002F7DDD">
            <w:pPr>
              <w:pStyle w:val="Default"/>
              <w:spacing w:before="0" w:line="320" w:lineRule="atLeast"/>
              <w:rPr>
                <w:rFonts w:ascii="Cambria" w:hAnsi="Cambria"/>
              </w:rPr>
            </w:pPr>
            <w:r>
              <w:rPr>
                <w:rFonts w:ascii="Cambria" w:hAnsi="Cambria"/>
              </w:rPr>
              <w:t>Man Eats the Forbidden Fruit – Genesis 3:1-24</w:t>
            </w:r>
          </w:p>
        </w:tc>
      </w:tr>
      <w:tr w:rsidR="00D505F4" w:rsidRPr="00932486" w14:paraId="2D4659A1" w14:textId="77777777" w:rsidTr="00D00D01">
        <w:trPr>
          <w:trHeight w:val="283"/>
        </w:trPr>
        <w:tc>
          <w:tcPr>
            <w:tcW w:w="2297" w:type="dxa"/>
          </w:tcPr>
          <w:p w14:paraId="24250EFC" w14:textId="77777777" w:rsidR="00D505F4" w:rsidRPr="009227C1" w:rsidRDefault="00D505F4" w:rsidP="00D505F4">
            <w:pPr>
              <w:rPr>
                <w:rFonts w:ascii="Cambria" w:hAnsi="Cambria"/>
                <w:sz w:val="24"/>
                <w:szCs w:val="24"/>
              </w:rPr>
            </w:pPr>
            <w:r w:rsidRPr="009227C1">
              <w:rPr>
                <w:rFonts w:ascii="Cambria" w:hAnsi="Cambria"/>
                <w:sz w:val="24"/>
                <w:szCs w:val="24"/>
              </w:rPr>
              <w:t>Thursday</w:t>
            </w:r>
          </w:p>
        </w:tc>
        <w:tc>
          <w:tcPr>
            <w:tcW w:w="7992" w:type="dxa"/>
          </w:tcPr>
          <w:p w14:paraId="3CBCAD04" w14:textId="77777777" w:rsidR="00D505F4" w:rsidRPr="00CB57BD" w:rsidRDefault="00B42645" w:rsidP="00D505F4">
            <w:pPr>
              <w:rPr>
                <w:rFonts w:ascii="Cambria" w:hAnsi="Cambria"/>
                <w:sz w:val="24"/>
                <w:szCs w:val="24"/>
              </w:rPr>
            </w:pPr>
            <w:r>
              <w:rPr>
                <w:rFonts w:ascii="Cambria" w:hAnsi="Cambria"/>
                <w:sz w:val="24"/>
                <w:szCs w:val="24"/>
              </w:rPr>
              <w:t>The Passover – Exodus 12:1-14, 17</w:t>
            </w:r>
          </w:p>
        </w:tc>
      </w:tr>
      <w:tr w:rsidR="00D505F4" w:rsidRPr="00932486" w14:paraId="5508153B" w14:textId="77777777" w:rsidTr="00D00D01">
        <w:trPr>
          <w:trHeight w:val="330"/>
        </w:trPr>
        <w:tc>
          <w:tcPr>
            <w:tcW w:w="2297" w:type="dxa"/>
          </w:tcPr>
          <w:p w14:paraId="7EE953E5" w14:textId="77777777" w:rsidR="00D505F4" w:rsidRPr="009227C1" w:rsidRDefault="00D505F4" w:rsidP="00D505F4">
            <w:pPr>
              <w:rPr>
                <w:rFonts w:ascii="Cambria" w:hAnsi="Cambria"/>
                <w:sz w:val="24"/>
                <w:szCs w:val="24"/>
              </w:rPr>
            </w:pPr>
            <w:r w:rsidRPr="009227C1">
              <w:rPr>
                <w:rFonts w:ascii="Cambria" w:hAnsi="Cambria"/>
                <w:sz w:val="24"/>
                <w:szCs w:val="24"/>
              </w:rPr>
              <w:t>Friday</w:t>
            </w:r>
          </w:p>
        </w:tc>
        <w:tc>
          <w:tcPr>
            <w:tcW w:w="7992" w:type="dxa"/>
          </w:tcPr>
          <w:p w14:paraId="5844734C" w14:textId="77777777" w:rsidR="00D505F4" w:rsidRPr="00B42645" w:rsidRDefault="00B42645" w:rsidP="00D505F4">
            <w:pPr>
              <w:pStyle w:val="Default"/>
              <w:spacing w:before="0" w:line="320" w:lineRule="atLeast"/>
              <w:rPr>
                <w:rFonts w:ascii="Cambria" w:hAnsi="Cambria"/>
              </w:rPr>
            </w:pPr>
            <w:r w:rsidRPr="00B42645">
              <w:rPr>
                <w:rFonts w:ascii="Cambria" w:hAnsi="Cambria"/>
              </w:rPr>
              <w:t>The Wedding in Cana of Galilee – John 2:1-11</w:t>
            </w:r>
          </w:p>
        </w:tc>
      </w:tr>
      <w:tr w:rsidR="00D505F4" w:rsidRPr="00932486" w14:paraId="345E5744" w14:textId="77777777" w:rsidTr="00D00D01">
        <w:trPr>
          <w:trHeight w:val="283"/>
        </w:trPr>
        <w:tc>
          <w:tcPr>
            <w:tcW w:w="2297" w:type="dxa"/>
          </w:tcPr>
          <w:p w14:paraId="3223647B" w14:textId="77777777" w:rsidR="00D505F4" w:rsidRPr="009227C1" w:rsidRDefault="003E5A48" w:rsidP="00D505F4">
            <w:pPr>
              <w:rPr>
                <w:rFonts w:ascii="Cambria" w:hAnsi="Cambria"/>
                <w:sz w:val="24"/>
                <w:szCs w:val="24"/>
              </w:rPr>
            </w:pPr>
            <w:r>
              <w:rPr>
                <w:rFonts w:ascii="Cambria" w:hAnsi="Cambria"/>
                <w:sz w:val="24"/>
                <w:szCs w:val="24"/>
              </w:rPr>
              <w:t>Saturday</w:t>
            </w:r>
          </w:p>
        </w:tc>
        <w:tc>
          <w:tcPr>
            <w:tcW w:w="7992" w:type="dxa"/>
          </w:tcPr>
          <w:p w14:paraId="12D299AE" w14:textId="77777777" w:rsidR="00D505F4" w:rsidRPr="00CB57BD" w:rsidRDefault="00B42645" w:rsidP="00D505F4">
            <w:pPr>
              <w:pBdr>
                <w:top w:val="nil"/>
                <w:left w:val="nil"/>
                <w:bottom w:val="nil"/>
                <w:right w:val="nil"/>
                <w:between w:val="nil"/>
                <w:bar w:val="nil"/>
              </w:pBdr>
              <w:rPr>
                <w:rFonts w:ascii="Cambria" w:hAnsi="Cambria"/>
                <w:sz w:val="24"/>
                <w:szCs w:val="24"/>
              </w:rPr>
            </w:pPr>
            <w:r>
              <w:rPr>
                <w:rFonts w:ascii="Cambria" w:hAnsi="Cambria"/>
                <w:sz w:val="24"/>
                <w:szCs w:val="24"/>
              </w:rPr>
              <w:t>Quinquagesima OT – 1 Samuel 16:2-23</w:t>
            </w:r>
          </w:p>
        </w:tc>
      </w:tr>
    </w:tbl>
    <w:tbl>
      <w:tblPr>
        <w:tblStyle w:val="TableGrid"/>
        <w:tblpPr w:leftFromText="180" w:rightFromText="180" w:vertAnchor="text" w:horzAnchor="margin" w:tblpY="-279"/>
        <w:tblW w:w="10167" w:type="dxa"/>
        <w:tblLook w:val="04A0" w:firstRow="1" w:lastRow="0" w:firstColumn="1" w:lastColumn="0" w:noHBand="0" w:noVBand="1"/>
      </w:tblPr>
      <w:tblGrid>
        <w:gridCol w:w="7743"/>
        <w:gridCol w:w="2424"/>
      </w:tblGrid>
      <w:tr w:rsidR="00D505F4" w:rsidRPr="001E2459" w14:paraId="23200A14" w14:textId="77777777" w:rsidTr="00D00D01">
        <w:tc>
          <w:tcPr>
            <w:tcW w:w="7743" w:type="dxa"/>
          </w:tcPr>
          <w:p w14:paraId="2246A83E" w14:textId="77777777" w:rsidR="00D505F4" w:rsidRPr="00CB57BD" w:rsidRDefault="00D505F4" w:rsidP="00B42645">
            <w:pPr>
              <w:rPr>
                <w:rFonts w:ascii="Cambria" w:hAnsi="Cambria"/>
                <w:b/>
              </w:rPr>
            </w:pPr>
            <w:r w:rsidRPr="00CB57BD">
              <w:rPr>
                <w:rFonts w:ascii="Cambria" w:hAnsi="Cambria"/>
                <w:b/>
              </w:rPr>
              <w:lastRenderedPageBreak/>
              <w:t xml:space="preserve">Catechism: </w:t>
            </w:r>
            <w:r w:rsidR="00B42645">
              <w:rPr>
                <w:rFonts w:ascii="Cambria" w:hAnsi="Cambria"/>
                <w:b/>
              </w:rPr>
              <w:t>Sacrament of the Alter</w:t>
            </w:r>
          </w:p>
        </w:tc>
        <w:tc>
          <w:tcPr>
            <w:tcW w:w="2424" w:type="dxa"/>
          </w:tcPr>
          <w:p w14:paraId="0BB11284" w14:textId="77777777" w:rsidR="00D505F4" w:rsidRPr="00EF43A2" w:rsidRDefault="00D505F4" w:rsidP="00D505F4">
            <w:pPr>
              <w:jc w:val="center"/>
              <w:rPr>
                <w:rFonts w:ascii="Cambria" w:hAnsi="Cambria"/>
                <w:b/>
              </w:rPr>
            </w:pPr>
            <w:r w:rsidRPr="00EF43A2">
              <w:rPr>
                <w:rFonts w:ascii="Cambria" w:hAnsi="Cambria"/>
                <w:b/>
              </w:rPr>
              <w:t>Grades</w:t>
            </w:r>
          </w:p>
        </w:tc>
      </w:tr>
      <w:tr w:rsidR="00E6056A" w:rsidRPr="001E2459" w14:paraId="7F5C2887" w14:textId="77777777" w:rsidTr="00D00D01">
        <w:trPr>
          <w:trHeight w:val="180"/>
        </w:trPr>
        <w:tc>
          <w:tcPr>
            <w:tcW w:w="7743" w:type="dxa"/>
          </w:tcPr>
          <w:p w14:paraId="1F2F569E" w14:textId="77777777" w:rsidR="00DE7649" w:rsidRPr="00CB57BD" w:rsidRDefault="002F7DDD" w:rsidP="00D505F4">
            <w:pPr>
              <w:rPr>
                <w:rFonts w:ascii="Cambria" w:hAnsi="Cambria"/>
                <w:i/>
              </w:rPr>
            </w:pPr>
            <w:r w:rsidRPr="00CB57BD">
              <w:rPr>
                <w:rFonts w:ascii="Cambria" w:hAnsi="Cambria"/>
                <w:i/>
              </w:rPr>
              <w:t>What</w:t>
            </w:r>
            <w:r w:rsidR="00DA0449" w:rsidRPr="00CB57BD">
              <w:rPr>
                <w:rFonts w:ascii="Cambria" w:hAnsi="Cambria"/>
                <w:i/>
              </w:rPr>
              <w:t xml:space="preserve"> </w:t>
            </w:r>
            <w:r w:rsidR="00B42645">
              <w:rPr>
                <w:rFonts w:ascii="Cambria" w:hAnsi="Cambria"/>
                <w:i/>
              </w:rPr>
              <w:t>is the Sacrament of the Alter</w:t>
            </w:r>
            <w:r w:rsidRPr="00CB57BD">
              <w:rPr>
                <w:rFonts w:ascii="Cambria" w:hAnsi="Cambria"/>
                <w:i/>
              </w:rPr>
              <w:t>?</w:t>
            </w:r>
          </w:p>
          <w:p w14:paraId="761AAB76" w14:textId="77777777" w:rsidR="009E7F13" w:rsidRPr="00CB57BD" w:rsidRDefault="00B42645" w:rsidP="00D505F4">
            <w:pPr>
              <w:rPr>
                <w:rFonts w:ascii="Cambria" w:hAnsi="Cambria"/>
              </w:rPr>
            </w:pPr>
            <w:r>
              <w:rPr>
                <w:rFonts w:ascii="Cambria" w:hAnsi="Cambria"/>
              </w:rPr>
              <w:t>It is the true body and blood of our Lord Jesus Christ under the bread and wine, instituted by Christ Himself for us Christians to eat and to drink.</w:t>
            </w:r>
          </w:p>
        </w:tc>
        <w:tc>
          <w:tcPr>
            <w:tcW w:w="2424" w:type="dxa"/>
          </w:tcPr>
          <w:p w14:paraId="7830B351" w14:textId="77777777" w:rsidR="00E6056A" w:rsidRPr="00EF43A2" w:rsidRDefault="00B42645" w:rsidP="00D505F4">
            <w:pPr>
              <w:jc w:val="center"/>
              <w:rPr>
                <w:rFonts w:ascii="Cambria" w:hAnsi="Cambria"/>
              </w:rPr>
            </w:pPr>
            <w:r>
              <w:rPr>
                <w:rFonts w:ascii="Cambria" w:hAnsi="Cambria"/>
              </w:rPr>
              <w:t>1</w:t>
            </w:r>
            <w:r w:rsidRPr="00B42645">
              <w:rPr>
                <w:rFonts w:ascii="Cambria" w:hAnsi="Cambria"/>
                <w:vertAlign w:val="superscript"/>
              </w:rPr>
              <w:t>st</w:t>
            </w:r>
            <w:r>
              <w:rPr>
                <w:rFonts w:ascii="Cambria" w:hAnsi="Cambria"/>
              </w:rPr>
              <w:t>+</w:t>
            </w:r>
          </w:p>
        </w:tc>
      </w:tr>
      <w:tr w:rsidR="00D505F4" w:rsidRPr="001E2459" w14:paraId="6E297E3F" w14:textId="77777777" w:rsidTr="00D00D01">
        <w:trPr>
          <w:trHeight w:val="180"/>
        </w:trPr>
        <w:tc>
          <w:tcPr>
            <w:tcW w:w="7743" w:type="dxa"/>
          </w:tcPr>
          <w:p w14:paraId="0D8BB7DC" w14:textId="77777777" w:rsidR="00D505F4" w:rsidRPr="00CB57BD" w:rsidRDefault="00B42645" w:rsidP="00E6056A">
            <w:pPr>
              <w:rPr>
                <w:rFonts w:ascii="Cambria" w:hAnsi="Cambria"/>
                <w:i/>
              </w:rPr>
            </w:pPr>
            <w:r>
              <w:rPr>
                <w:rFonts w:ascii="Cambria" w:hAnsi="Cambria"/>
                <w:i/>
              </w:rPr>
              <w:t>Where is this written</w:t>
            </w:r>
            <w:r w:rsidR="00F15FAE" w:rsidRPr="00CB57BD">
              <w:rPr>
                <w:rFonts w:ascii="Cambria" w:hAnsi="Cambria"/>
                <w:i/>
              </w:rPr>
              <w:t>?</w:t>
            </w:r>
          </w:p>
          <w:p w14:paraId="44192D4B" w14:textId="77777777" w:rsidR="00E6056A" w:rsidRPr="00CB57BD" w:rsidRDefault="00CB57BD" w:rsidP="00B42645">
            <w:pPr>
              <w:rPr>
                <w:rFonts w:ascii="Cambria" w:hAnsi="Cambria"/>
              </w:rPr>
            </w:pPr>
            <w:r>
              <w:rPr>
                <w:rFonts w:ascii="Cambria" w:hAnsi="Cambria"/>
              </w:rPr>
              <w:t xml:space="preserve">The </w:t>
            </w:r>
            <w:r w:rsidR="00B42645">
              <w:rPr>
                <w:rFonts w:ascii="Cambria" w:hAnsi="Cambria"/>
              </w:rPr>
              <w:t>holy Evangelists Matthew, Mark, Luke, and St. Paul write</w:t>
            </w:r>
          </w:p>
        </w:tc>
        <w:tc>
          <w:tcPr>
            <w:tcW w:w="2424" w:type="dxa"/>
          </w:tcPr>
          <w:p w14:paraId="14EB5CD5" w14:textId="77777777" w:rsidR="00D505F4" w:rsidRPr="00EF43A2" w:rsidRDefault="00B42645" w:rsidP="00D505F4">
            <w:pPr>
              <w:jc w:val="center"/>
              <w:rPr>
                <w:rFonts w:ascii="Cambria" w:hAnsi="Cambria"/>
              </w:rPr>
            </w:pPr>
            <w:r>
              <w:rPr>
                <w:rFonts w:ascii="Cambria" w:hAnsi="Cambria"/>
              </w:rPr>
              <w:t>2</w:t>
            </w:r>
            <w:r w:rsidRPr="00B42645">
              <w:rPr>
                <w:rFonts w:ascii="Cambria" w:hAnsi="Cambria"/>
                <w:vertAlign w:val="superscript"/>
              </w:rPr>
              <w:t>nd</w:t>
            </w:r>
            <w:r>
              <w:rPr>
                <w:rFonts w:ascii="Cambria" w:hAnsi="Cambria"/>
              </w:rPr>
              <w:t>+</w:t>
            </w:r>
          </w:p>
          <w:p w14:paraId="24550EE7" w14:textId="77777777" w:rsidR="00D505F4" w:rsidRPr="00EF43A2" w:rsidRDefault="00D505F4" w:rsidP="00D505F4">
            <w:pPr>
              <w:jc w:val="center"/>
              <w:rPr>
                <w:rFonts w:ascii="Cambria" w:hAnsi="Cambria"/>
              </w:rPr>
            </w:pPr>
          </w:p>
        </w:tc>
      </w:tr>
      <w:tr w:rsidR="00DE7649" w:rsidRPr="001E2459" w14:paraId="7266E02C" w14:textId="77777777" w:rsidTr="00D00D01">
        <w:trPr>
          <w:trHeight w:val="180"/>
        </w:trPr>
        <w:tc>
          <w:tcPr>
            <w:tcW w:w="7743" w:type="dxa"/>
          </w:tcPr>
          <w:p w14:paraId="48DD17EB" w14:textId="77777777" w:rsidR="00DE7649" w:rsidRPr="00CB57BD" w:rsidRDefault="00B42645" w:rsidP="00E6056A">
            <w:pPr>
              <w:rPr>
                <w:rFonts w:ascii="Cambria" w:hAnsi="Cambria"/>
                <w:i/>
              </w:rPr>
            </w:pPr>
            <w:r>
              <w:rPr>
                <w:rFonts w:ascii="Cambria" w:hAnsi="Cambria"/>
                <w:i/>
              </w:rPr>
              <w:t>Words of Institution:</w:t>
            </w:r>
          </w:p>
          <w:p w14:paraId="64EB74E6" w14:textId="77777777" w:rsidR="00CB57BD" w:rsidRPr="00AA4CFA" w:rsidRDefault="00B42645" w:rsidP="00E6056A">
            <w:pPr>
              <w:rPr>
                <w:rFonts w:ascii="Cambria" w:hAnsi="Cambria"/>
                <w:b/>
              </w:rPr>
            </w:pPr>
            <w:r w:rsidRPr="00AA4CFA">
              <w:rPr>
                <w:rFonts w:ascii="Cambria" w:hAnsi="Cambria"/>
                <w:b/>
              </w:rPr>
              <w:t xml:space="preserve">Our Lord Jesus Christ, on the night when He was betrayed, took bread, and when He had given thanks, He broke it and gave it to the disciples and said: “Take, eat; this is My bod, which is given for you. This </w:t>
            </w:r>
            <w:proofErr w:type="gramStart"/>
            <w:r w:rsidRPr="00AA4CFA">
              <w:rPr>
                <w:rFonts w:ascii="Cambria" w:hAnsi="Cambria"/>
                <w:b/>
              </w:rPr>
              <w:t>do</w:t>
            </w:r>
            <w:proofErr w:type="gramEnd"/>
            <w:r w:rsidRPr="00AA4CFA">
              <w:rPr>
                <w:rFonts w:ascii="Cambria" w:hAnsi="Cambria"/>
                <w:b/>
              </w:rPr>
              <w:t xml:space="preserve"> in remembrance of Me.”</w:t>
            </w:r>
          </w:p>
          <w:p w14:paraId="37F0964A" w14:textId="77777777" w:rsidR="00B42645" w:rsidRPr="00CB57BD" w:rsidRDefault="00B42645" w:rsidP="00E6056A">
            <w:pPr>
              <w:rPr>
                <w:rFonts w:ascii="Cambria" w:hAnsi="Cambria"/>
              </w:rPr>
            </w:pPr>
            <w:r w:rsidRPr="00AA4CFA">
              <w:rPr>
                <w:rFonts w:ascii="Cambria" w:hAnsi="Cambria"/>
                <w:b/>
              </w:rPr>
              <w:t xml:space="preserve">In the same way </w:t>
            </w:r>
            <w:proofErr w:type="gramStart"/>
            <w:r w:rsidRPr="00AA4CFA">
              <w:rPr>
                <w:rFonts w:ascii="Cambria" w:hAnsi="Cambria"/>
                <w:b/>
              </w:rPr>
              <w:t>also</w:t>
            </w:r>
            <w:proofErr w:type="gramEnd"/>
            <w:r w:rsidRPr="00AA4CFA">
              <w:rPr>
                <w:rFonts w:ascii="Cambria" w:hAnsi="Cambria"/>
                <w:b/>
              </w:rPr>
              <w:t xml:space="preserve"> He</w:t>
            </w:r>
            <w:r w:rsidR="00AA4CFA" w:rsidRPr="00AA4CFA">
              <w:rPr>
                <w:rFonts w:ascii="Cambria" w:hAnsi="Cambria"/>
                <w:b/>
              </w:rPr>
              <w:t xml:space="preserve"> took the cup after supper, and when He had given thanks, He gave it to them saying, “Drink of it, all of you; this cup is the new testament in My blood, which is shed for you for the forgiveness of sins. This </w:t>
            </w:r>
            <w:proofErr w:type="gramStart"/>
            <w:r w:rsidR="00AA4CFA" w:rsidRPr="00AA4CFA">
              <w:rPr>
                <w:rFonts w:ascii="Cambria" w:hAnsi="Cambria"/>
                <w:b/>
              </w:rPr>
              <w:t>do</w:t>
            </w:r>
            <w:proofErr w:type="gramEnd"/>
            <w:r w:rsidR="00AA4CFA" w:rsidRPr="00AA4CFA">
              <w:rPr>
                <w:rFonts w:ascii="Cambria" w:hAnsi="Cambria"/>
                <w:b/>
              </w:rPr>
              <w:t>, as often as you drink it, in remembrance of Me.”</w:t>
            </w:r>
          </w:p>
        </w:tc>
        <w:tc>
          <w:tcPr>
            <w:tcW w:w="2424" w:type="dxa"/>
          </w:tcPr>
          <w:p w14:paraId="23C25C97" w14:textId="77777777" w:rsidR="00DE7649" w:rsidRPr="00EF43A2" w:rsidRDefault="00AA4CFA" w:rsidP="00D505F4">
            <w:pPr>
              <w:jc w:val="center"/>
              <w:rPr>
                <w:rFonts w:ascii="Cambria" w:hAnsi="Cambria"/>
              </w:rPr>
            </w:pPr>
            <w:r>
              <w:rPr>
                <w:rFonts w:ascii="Cambria" w:hAnsi="Cambria"/>
              </w:rPr>
              <w:t>K+</w:t>
            </w:r>
          </w:p>
        </w:tc>
      </w:tr>
    </w:tbl>
    <w:p w14:paraId="2355310A" w14:textId="194FC0F0" w:rsidR="002A5308" w:rsidRPr="00633FD1" w:rsidRDefault="002A5308">
      <w:pPr>
        <w:pStyle w:val="Default"/>
        <w:spacing w:before="0" w:line="320" w:lineRule="atLeast"/>
        <w:rPr>
          <w:rFonts w:ascii="Cambria" w:hAnsi="Cambria"/>
          <w:sz w:val="22"/>
          <w:szCs w:val="22"/>
        </w:rPr>
      </w:pPr>
    </w:p>
    <w:sectPr w:rsidR="002A5308" w:rsidRPr="00633F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35B92" w14:textId="77777777" w:rsidR="00027F7B" w:rsidRDefault="00027F7B" w:rsidP="00266C81">
      <w:pPr>
        <w:spacing w:after="0" w:line="240" w:lineRule="auto"/>
      </w:pPr>
      <w:r>
        <w:separator/>
      </w:r>
    </w:p>
  </w:endnote>
  <w:endnote w:type="continuationSeparator" w:id="0">
    <w:p w14:paraId="3E80D82B" w14:textId="77777777" w:rsidR="00027F7B" w:rsidRDefault="00027F7B"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mbri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810AF" w14:textId="77777777" w:rsidR="00027F7B" w:rsidRDefault="00027F7B" w:rsidP="00266C81">
      <w:pPr>
        <w:spacing w:after="0" w:line="240" w:lineRule="auto"/>
      </w:pPr>
      <w:r>
        <w:separator/>
      </w:r>
    </w:p>
  </w:footnote>
  <w:footnote w:type="continuationSeparator" w:id="0">
    <w:p w14:paraId="239E981E" w14:textId="77777777" w:rsidR="00027F7B" w:rsidRDefault="00027F7B"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7F7B"/>
    <w:rsid w:val="000849EF"/>
    <w:rsid w:val="000A1879"/>
    <w:rsid w:val="000D122E"/>
    <w:rsid w:val="000D6049"/>
    <w:rsid w:val="000F453C"/>
    <w:rsid w:val="000F49EB"/>
    <w:rsid w:val="00104EB5"/>
    <w:rsid w:val="00123981"/>
    <w:rsid w:val="00132CEA"/>
    <w:rsid w:val="00136D48"/>
    <w:rsid w:val="00142B23"/>
    <w:rsid w:val="001511E8"/>
    <w:rsid w:val="00164E0C"/>
    <w:rsid w:val="0016505E"/>
    <w:rsid w:val="00174147"/>
    <w:rsid w:val="001B4DF0"/>
    <w:rsid w:val="001E1E09"/>
    <w:rsid w:val="001E2459"/>
    <w:rsid w:val="001E558F"/>
    <w:rsid w:val="001F18A8"/>
    <w:rsid w:val="00212209"/>
    <w:rsid w:val="0021373B"/>
    <w:rsid w:val="0022729F"/>
    <w:rsid w:val="00241CE4"/>
    <w:rsid w:val="002611F6"/>
    <w:rsid w:val="002622AA"/>
    <w:rsid w:val="00266C81"/>
    <w:rsid w:val="00284AD4"/>
    <w:rsid w:val="002A5308"/>
    <w:rsid w:val="002A58FD"/>
    <w:rsid w:val="002B0BC6"/>
    <w:rsid w:val="002B2017"/>
    <w:rsid w:val="002C00C5"/>
    <w:rsid w:val="002F5733"/>
    <w:rsid w:val="002F7DDD"/>
    <w:rsid w:val="00310FFD"/>
    <w:rsid w:val="00312B61"/>
    <w:rsid w:val="003204C7"/>
    <w:rsid w:val="00322193"/>
    <w:rsid w:val="0032345E"/>
    <w:rsid w:val="00332077"/>
    <w:rsid w:val="00341FDC"/>
    <w:rsid w:val="0034433B"/>
    <w:rsid w:val="003567F4"/>
    <w:rsid w:val="003954C7"/>
    <w:rsid w:val="003B75AD"/>
    <w:rsid w:val="003D3333"/>
    <w:rsid w:val="003D4F31"/>
    <w:rsid w:val="003E5A48"/>
    <w:rsid w:val="00413A3E"/>
    <w:rsid w:val="00421268"/>
    <w:rsid w:val="00422923"/>
    <w:rsid w:val="0044619F"/>
    <w:rsid w:val="00446ECA"/>
    <w:rsid w:val="0044789F"/>
    <w:rsid w:val="00451AF8"/>
    <w:rsid w:val="00466A11"/>
    <w:rsid w:val="00467C05"/>
    <w:rsid w:val="004839FD"/>
    <w:rsid w:val="004A3F21"/>
    <w:rsid w:val="004D17A2"/>
    <w:rsid w:val="004D1BF7"/>
    <w:rsid w:val="004D6745"/>
    <w:rsid w:val="004E551F"/>
    <w:rsid w:val="00507689"/>
    <w:rsid w:val="0051128E"/>
    <w:rsid w:val="00511D62"/>
    <w:rsid w:val="005133F5"/>
    <w:rsid w:val="005223EC"/>
    <w:rsid w:val="005443AC"/>
    <w:rsid w:val="00544946"/>
    <w:rsid w:val="00573461"/>
    <w:rsid w:val="00575139"/>
    <w:rsid w:val="005841A2"/>
    <w:rsid w:val="00595B6C"/>
    <w:rsid w:val="005A62B3"/>
    <w:rsid w:val="005B2900"/>
    <w:rsid w:val="005B6B37"/>
    <w:rsid w:val="005C122B"/>
    <w:rsid w:val="005C3579"/>
    <w:rsid w:val="005E633B"/>
    <w:rsid w:val="005E7560"/>
    <w:rsid w:val="00605604"/>
    <w:rsid w:val="00633FD1"/>
    <w:rsid w:val="006551B9"/>
    <w:rsid w:val="00655F98"/>
    <w:rsid w:val="006816B7"/>
    <w:rsid w:val="006832A2"/>
    <w:rsid w:val="0068380F"/>
    <w:rsid w:val="0069718D"/>
    <w:rsid w:val="006A5E1A"/>
    <w:rsid w:val="006B6187"/>
    <w:rsid w:val="006D2598"/>
    <w:rsid w:val="006F22A8"/>
    <w:rsid w:val="006F3F4C"/>
    <w:rsid w:val="006F4943"/>
    <w:rsid w:val="00706F60"/>
    <w:rsid w:val="007100B6"/>
    <w:rsid w:val="007117F7"/>
    <w:rsid w:val="00711C72"/>
    <w:rsid w:val="00720681"/>
    <w:rsid w:val="00747262"/>
    <w:rsid w:val="00754C15"/>
    <w:rsid w:val="00764A6A"/>
    <w:rsid w:val="00774309"/>
    <w:rsid w:val="00791D25"/>
    <w:rsid w:val="007E0AA3"/>
    <w:rsid w:val="007E3CC7"/>
    <w:rsid w:val="007E68E7"/>
    <w:rsid w:val="007F58BC"/>
    <w:rsid w:val="00811120"/>
    <w:rsid w:val="00831945"/>
    <w:rsid w:val="00832764"/>
    <w:rsid w:val="00861AD4"/>
    <w:rsid w:val="00870671"/>
    <w:rsid w:val="00871F9F"/>
    <w:rsid w:val="00877410"/>
    <w:rsid w:val="00883EAC"/>
    <w:rsid w:val="0089778C"/>
    <w:rsid w:val="008E60E0"/>
    <w:rsid w:val="008F3995"/>
    <w:rsid w:val="009227C1"/>
    <w:rsid w:val="00932486"/>
    <w:rsid w:val="00970357"/>
    <w:rsid w:val="009715A7"/>
    <w:rsid w:val="0098190A"/>
    <w:rsid w:val="00990AD1"/>
    <w:rsid w:val="009A1AD7"/>
    <w:rsid w:val="009A46D3"/>
    <w:rsid w:val="009B5DE3"/>
    <w:rsid w:val="009C62FB"/>
    <w:rsid w:val="009E7F13"/>
    <w:rsid w:val="00A1042D"/>
    <w:rsid w:val="00A11F46"/>
    <w:rsid w:val="00A14EA8"/>
    <w:rsid w:val="00A159D0"/>
    <w:rsid w:val="00A16FC2"/>
    <w:rsid w:val="00A27A96"/>
    <w:rsid w:val="00A4433D"/>
    <w:rsid w:val="00A550CF"/>
    <w:rsid w:val="00A61538"/>
    <w:rsid w:val="00A638AB"/>
    <w:rsid w:val="00A6594D"/>
    <w:rsid w:val="00AA4CFA"/>
    <w:rsid w:val="00AC40FE"/>
    <w:rsid w:val="00AE21FB"/>
    <w:rsid w:val="00AF3B78"/>
    <w:rsid w:val="00AF4B4D"/>
    <w:rsid w:val="00B13985"/>
    <w:rsid w:val="00B209DD"/>
    <w:rsid w:val="00B26CC9"/>
    <w:rsid w:val="00B274FB"/>
    <w:rsid w:val="00B279F2"/>
    <w:rsid w:val="00B42645"/>
    <w:rsid w:val="00B66855"/>
    <w:rsid w:val="00B96E8E"/>
    <w:rsid w:val="00BB2930"/>
    <w:rsid w:val="00BD1651"/>
    <w:rsid w:val="00BE41F8"/>
    <w:rsid w:val="00BF233C"/>
    <w:rsid w:val="00C04E2C"/>
    <w:rsid w:val="00C11E1C"/>
    <w:rsid w:val="00C158A4"/>
    <w:rsid w:val="00C17FD6"/>
    <w:rsid w:val="00C615EE"/>
    <w:rsid w:val="00C6714A"/>
    <w:rsid w:val="00C813AC"/>
    <w:rsid w:val="00C90A18"/>
    <w:rsid w:val="00C91D1A"/>
    <w:rsid w:val="00CA1571"/>
    <w:rsid w:val="00CB51FD"/>
    <w:rsid w:val="00CB57BD"/>
    <w:rsid w:val="00CC430F"/>
    <w:rsid w:val="00CD0B91"/>
    <w:rsid w:val="00CE3606"/>
    <w:rsid w:val="00CE3691"/>
    <w:rsid w:val="00D00AD1"/>
    <w:rsid w:val="00D00D01"/>
    <w:rsid w:val="00D05718"/>
    <w:rsid w:val="00D213DD"/>
    <w:rsid w:val="00D246D6"/>
    <w:rsid w:val="00D247F3"/>
    <w:rsid w:val="00D306C2"/>
    <w:rsid w:val="00D34F0D"/>
    <w:rsid w:val="00D36982"/>
    <w:rsid w:val="00D3741A"/>
    <w:rsid w:val="00D47E9B"/>
    <w:rsid w:val="00D505F4"/>
    <w:rsid w:val="00D526F8"/>
    <w:rsid w:val="00D75D51"/>
    <w:rsid w:val="00D81F47"/>
    <w:rsid w:val="00D86B28"/>
    <w:rsid w:val="00DA0449"/>
    <w:rsid w:val="00DA5FB3"/>
    <w:rsid w:val="00DC08E4"/>
    <w:rsid w:val="00DC1627"/>
    <w:rsid w:val="00DC3B05"/>
    <w:rsid w:val="00DC42E9"/>
    <w:rsid w:val="00DC619A"/>
    <w:rsid w:val="00DD04A4"/>
    <w:rsid w:val="00DD2CED"/>
    <w:rsid w:val="00DD4CB9"/>
    <w:rsid w:val="00DD551C"/>
    <w:rsid w:val="00DD7782"/>
    <w:rsid w:val="00DE6C87"/>
    <w:rsid w:val="00DE7649"/>
    <w:rsid w:val="00DF2B8E"/>
    <w:rsid w:val="00E27D8B"/>
    <w:rsid w:val="00E6056A"/>
    <w:rsid w:val="00E70F8B"/>
    <w:rsid w:val="00E84487"/>
    <w:rsid w:val="00EA1650"/>
    <w:rsid w:val="00ED7966"/>
    <w:rsid w:val="00EF43A2"/>
    <w:rsid w:val="00EF6587"/>
    <w:rsid w:val="00F00355"/>
    <w:rsid w:val="00F15FAE"/>
    <w:rsid w:val="00F17FAE"/>
    <w:rsid w:val="00F54627"/>
    <w:rsid w:val="00F637AA"/>
    <w:rsid w:val="00F6681F"/>
    <w:rsid w:val="00F66DFC"/>
    <w:rsid w:val="00F831D9"/>
    <w:rsid w:val="00F93D0C"/>
    <w:rsid w:val="00F9549B"/>
    <w:rsid w:val="00F97016"/>
    <w:rsid w:val="00FB1E62"/>
    <w:rsid w:val="00FE47E5"/>
    <w:rsid w:val="00FE5FDA"/>
    <w:rsid w:val="00FE7DEE"/>
    <w:rsid w:val="00FF0FE0"/>
    <w:rsid w:val="00FF29E1"/>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0751A"/>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2150</Characters>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2023-10-03T15:41:00Z</cp:lastPrinted>
  <dcterms:created xsi:type="dcterms:W3CDTF">2024-02-01T19:40:00Z</dcterms:created>
  <dcterms:modified xsi:type="dcterms:W3CDTF">2024-02-17T03:31:00Z</dcterms:modified>
</cp:coreProperties>
</file>