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D1EB"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3BCFE7A8"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31F6F638"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for 6</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6A50822E"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July 16</w:t>
      </w:r>
      <w:r w:rsidR="00D505F4" w:rsidRPr="002611F6">
        <w:rPr>
          <w:rFonts w:ascii="Cambria" w:hAnsi="Cambria"/>
          <w:i/>
          <w:iCs/>
          <w:sz w:val="23"/>
          <w:szCs w:val="23"/>
        </w:rPr>
        <w:t>, 2023</w:t>
      </w:r>
    </w:p>
    <w:p w14:paraId="2D9F15A0" w14:textId="77777777" w:rsidR="00D505F4" w:rsidRPr="002611F6" w:rsidRDefault="00D505F4" w:rsidP="00EA3FC0">
      <w:pPr>
        <w:pStyle w:val="Default"/>
        <w:spacing w:before="0" w:line="240" w:lineRule="auto"/>
        <w:jc w:val="center"/>
        <w:rPr>
          <w:rFonts w:ascii="Cambria" w:hAnsi="Cambria"/>
          <w:i/>
          <w:iCs/>
          <w:sz w:val="23"/>
          <w:szCs w:val="23"/>
        </w:rPr>
      </w:pPr>
    </w:p>
    <w:p w14:paraId="4B0D58B7"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5A114A28" w14:textId="77777777" w:rsidR="00D505F4" w:rsidRPr="00D505F4" w:rsidRDefault="00D505F4" w:rsidP="00B279F2">
      <w:pPr>
        <w:pStyle w:val="Default"/>
        <w:spacing w:before="0" w:line="220" w:lineRule="atLeast"/>
        <w:jc w:val="center"/>
        <w:rPr>
          <w:rFonts w:ascii="Cambria" w:hAnsi="Cambria"/>
          <w:bCs/>
          <w:i/>
          <w:iCs/>
          <w:lang w:val="fr-FR"/>
        </w:rPr>
      </w:pPr>
    </w:p>
    <w:p w14:paraId="6456CD07" w14:textId="77777777" w:rsidR="003B75AD" w:rsidRDefault="00D505F4" w:rsidP="002611F6">
      <w:pPr>
        <w:pStyle w:val="NormalWeb"/>
        <w:shd w:val="clear" w:color="auto" w:fill="FFFFFF"/>
        <w:spacing w:before="0" w:beforeAutospacing="0" w:after="0" w:afterAutospacing="0"/>
        <w:rPr>
          <w:rFonts w:ascii="Cambria" w:hAnsi="Cambria"/>
          <w:bCs/>
          <w:color w:val="222222"/>
          <w:sz w:val="23"/>
          <w:szCs w:val="23"/>
        </w:rPr>
      </w:pPr>
      <w:r w:rsidRPr="002611F6">
        <w:rPr>
          <w:rFonts w:ascii="Cambria" w:hAnsi="Cambria"/>
          <w:sz w:val="23"/>
          <w:szCs w:val="23"/>
        </w:rPr>
        <w:t xml:space="preserve">Catechesis Notes for the week – </w:t>
      </w:r>
      <w:r w:rsidRPr="002611F6">
        <w:rPr>
          <w:rFonts w:ascii="Cambria" w:hAnsi="Cambria"/>
          <w:b/>
          <w:bCs/>
          <w:color w:val="222222"/>
          <w:sz w:val="23"/>
          <w:szCs w:val="23"/>
        </w:rPr>
        <w:t>Psalm 119</w:t>
      </w:r>
      <w:r w:rsidR="003B75AD" w:rsidRPr="002611F6">
        <w:rPr>
          <w:rFonts w:ascii="Cambria" w:hAnsi="Cambria"/>
          <w:b/>
          <w:bCs/>
          <w:color w:val="222222"/>
          <w:sz w:val="23"/>
          <w:szCs w:val="23"/>
        </w:rPr>
        <w:t xml:space="preserve">: </w:t>
      </w:r>
      <w:proofErr w:type="spellStart"/>
      <w:r w:rsidR="00421268">
        <w:rPr>
          <w:rFonts w:ascii="Cambria" w:hAnsi="Cambria"/>
          <w:b/>
          <w:bCs/>
          <w:color w:val="222222"/>
          <w:sz w:val="23"/>
          <w:szCs w:val="23"/>
        </w:rPr>
        <w:t>Teth</w:t>
      </w:r>
      <w:proofErr w:type="spellEnd"/>
      <w:r w:rsidR="00421268">
        <w:rPr>
          <w:rFonts w:ascii="Cambria" w:hAnsi="Cambria"/>
          <w:b/>
          <w:bCs/>
          <w:color w:val="222222"/>
          <w:sz w:val="23"/>
          <w:szCs w:val="23"/>
        </w:rPr>
        <w:t xml:space="preserve"> and Yod – Meditations on the Word of God – </w:t>
      </w:r>
      <w:r w:rsidR="00421268">
        <w:rPr>
          <w:rFonts w:ascii="Cambria" w:hAnsi="Cambria"/>
          <w:bCs/>
          <w:color w:val="222222"/>
          <w:sz w:val="23"/>
          <w:szCs w:val="23"/>
        </w:rPr>
        <w:t xml:space="preserve">The Lord always deals with the Christian rightly. His ways are always good, no matter what He permits to come into our lives. His discipline is good. His chastening is good. His merciful and forgiving Word is good. His patience and longsuffering kindness </w:t>
      </w:r>
      <w:proofErr w:type="gramStart"/>
      <w:r w:rsidR="00421268">
        <w:rPr>
          <w:rFonts w:ascii="Cambria" w:hAnsi="Cambria"/>
          <w:bCs/>
          <w:color w:val="222222"/>
          <w:sz w:val="23"/>
          <w:szCs w:val="23"/>
        </w:rPr>
        <w:t>is</w:t>
      </w:r>
      <w:proofErr w:type="gramEnd"/>
      <w:r w:rsidR="00421268">
        <w:rPr>
          <w:rFonts w:ascii="Cambria" w:hAnsi="Cambria"/>
          <w:bCs/>
          <w:color w:val="222222"/>
          <w:sz w:val="23"/>
          <w:szCs w:val="23"/>
        </w:rPr>
        <w:t xml:space="preserve"> good. In the </w:t>
      </w:r>
      <w:proofErr w:type="spellStart"/>
      <w:r w:rsidR="00421268">
        <w:rPr>
          <w:rFonts w:ascii="Cambria" w:hAnsi="Cambria"/>
          <w:bCs/>
          <w:color w:val="222222"/>
          <w:sz w:val="23"/>
          <w:szCs w:val="23"/>
        </w:rPr>
        <w:t>Teth</w:t>
      </w:r>
      <w:proofErr w:type="spellEnd"/>
      <w:r w:rsidR="00421268">
        <w:rPr>
          <w:rFonts w:ascii="Cambria" w:hAnsi="Cambria"/>
          <w:bCs/>
          <w:color w:val="222222"/>
          <w:sz w:val="23"/>
          <w:szCs w:val="23"/>
        </w:rPr>
        <w:t xml:space="preserve"> section of Psalm 119, the psalmist declares how the Lord did good to him, even when he went astray. The Lord sent affliction that the Christian might learn the humility of faith, be delivered from arrogance and pride, learn the statutes of the Lord, and love the Word of the Lord more than all other treasures. Affliction is sent to drive us into the Word of God. In this section, word, good judgment and knowledge, commandments, statutes, precepts, and law are the references to God’s Word.</w:t>
      </w:r>
    </w:p>
    <w:p w14:paraId="71045FFB" w14:textId="77777777" w:rsidR="00421268" w:rsidRPr="00421268" w:rsidRDefault="00421268" w:rsidP="002611F6">
      <w:pPr>
        <w:pStyle w:val="NormalWeb"/>
        <w:shd w:val="clear" w:color="auto" w:fill="FFFFFF"/>
        <w:spacing w:before="0" w:beforeAutospacing="0" w:after="0" w:afterAutospacing="0"/>
        <w:rPr>
          <w:rFonts w:ascii="Cambria" w:hAnsi="Cambria"/>
          <w:color w:val="222222"/>
          <w:sz w:val="23"/>
          <w:szCs w:val="23"/>
        </w:rPr>
      </w:pPr>
      <w:r w:rsidRPr="00421268">
        <w:rPr>
          <w:rFonts w:ascii="Cambria" w:hAnsi="Cambria"/>
          <w:b/>
          <w:bCs/>
          <w:color w:val="222222"/>
          <w:sz w:val="23"/>
          <w:szCs w:val="23"/>
        </w:rPr>
        <w:t>In the Yod section</w:t>
      </w:r>
      <w:r>
        <w:rPr>
          <w:rFonts w:ascii="Cambria" w:hAnsi="Cambria"/>
          <w:bCs/>
          <w:color w:val="222222"/>
          <w:sz w:val="23"/>
          <w:szCs w:val="23"/>
        </w:rPr>
        <w:t xml:space="preserve"> of Psalm 119, the psalmist confesses that the Lord has created and fashioned him and prays for understanding to learn the Lord’s commandments. Fellow believers rejoice when they see the believer who has hope in God’s Word. The Christian acquiesces to affliction laid upon him, because he knows that the Lord is faithful to him, and the Lord’s mercy and kindness will be for his comfort. In this section, commandments, word, judgments, law, and precepts are the references to God’s Word.</w:t>
      </w:r>
    </w:p>
    <w:p w14:paraId="4FE3033D"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53001A18"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45F5E9E1"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421268">
        <w:rPr>
          <w:rFonts w:ascii="Cambria" w:hAnsi="Cambria"/>
          <w:bCs/>
          <w:iCs/>
          <w:sz w:val="23"/>
          <w:szCs w:val="23"/>
        </w:rPr>
        <w:t>Romans 12:17-18 – Repay no one evil for evil. Have regard for good things in the sight of all men. If it is possible, as much as depends on you, live peaceably with all men.</w:t>
      </w:r>
    </w:p>
    <w:p w14:paraId="061A2A71" w14:textId="77777777" w:rsidR="002611F6" w:rsidRDefault="002611F6" w:rsidP="00EA3FC0">
      <w:pPr>
        <w:pStyle w:val="Default"/>
        <w:spacing w:before="0" w:line="276" w:lineRule="auto"/>
        <w:rPr>
          <w:rFonts w:ascii="Cambria" w:hAnsi="Cambria"/>
          <w:b/>
          <w:bCs/>
          <w:iCs/>
          <w:sz w:val="23"/>
          <w:szCs w:val="23"/>
        </w:rPr>
      </w:pPr>
    </w:p>
    <w:p w14:paraId="34DAF264"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4E91A8CA"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 xml:space="preserve">Psalm of the Week: Psalm 119 </w:t>
      </w:r>
      <w:proofErr w:type="spellStart"/>
      <w:r w:rsidR="00421268">
        <w:rPr>
          <w:rFonts w:ascii="Cambria" w:hAnsi="Cambria"/>
          <w:b/>
          <w:bCs/>
          <w:sz w:val="23"/>
          <w:szCs w:val="23"/>
        </w:rPr>
        <w:t>Teth</w:t>
      </w:r>
      <w:proofErr w:type="spellEnd"/>
      <w:r w:rsidR="00421268">
        <w:rPr>
          <w:rFonts w:ascii="Cambria" w:hAnsi="Cambria"/>
          <w:b/>
          <w:bCs/>
          <w:sz w:val="23"/>
          <w:szCs w:val="23"/>
        </w:rPr>
        <w:t xml:space="preserve"> and Yod</w:t>
      </w:r>
    </w:p>
    <w:p w14:paraId="45052BA5"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 – New Testament Stories</w:t>
      </w:r>
    </w:p>
    <w:p w14:paraId="72681FBF"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6F02E600" w14:textId="77777777" w:rsidTr="00D00D01">
        <w:trPr>
          <w:trHeight w:val="283"/>
        </w:trPr>
        <w:tc>
          <w:tcPr>
            <w:tcW w:w="2297" w:type="dxa"/>
          </w:tcPr>
          <w:p w14:paraId="1F96D52E"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787D03AC" w14:textId="77777777" w:rsidR="00D505F4" w:rsidRPr="003B75AD" w:rsidRDefault="00421268" w:rsidP="00D505F4">
            <w:pPr>
              <w:rPr>
                <w:rFonts w:ascii="Cambria" w:hAnsi="Cambria"/>
                <w:sz w:val="24"/>
                <w:szCs w:val="24"/>
              </w:rPr>
            </w:pPr>
            <w:r>
              <w:rPr>
                <w:rFonts w:ascii="Cambria" w:hAnsi="Cambria"/>
                <w:sz w:val="24"/>
                <w:szCs w:val="24"/>
              </w:rPr>
              <w:t>Trinity 6 Gospel – Matthew 5:20-26</w:t>
            </w:r>
          </w:p>
        </w:tc>
      </w:tr>
      <w:tr w:rsidR="00D505F4" w:rsidRPr="00932486" w14:paraId="01238A33" w14:textId="77777777" w:rsidTr="003E5A48">
        <w:trPr>
          <w:trHeight w:val="260"/>
        </w:trPr>
        <w:tc>
          <w:tcPr>
            <w:tcW w:w="2297" w:type="dxa"/>
          </w:tcPr>
          <w:p w14:paraId="5D3E8C67"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39D35BE" w14:textId="77777777" w:rsidR="00D505F4" w:rsidRPr="00D505F4" w:rsidRDefault="00421268" w:rsidP="00D505F4">
            <w:pPr>
              <w:rPr>
                <w:rFonts w:ascii="Cambria" w:hAnsi="Cambria"/>
                <w:sz w:val="24"/>
                <w:szCs w:val="24"/>
              </w:rPr>
            </w:pPr>
            <w:r>
              <w:rPr>
                <w:rFonts w:ascii="Cambria" w:hAnsi="Cambria"/>
                <w:sz w:val="24"/>
                <w:szCs w:val="24"/>
              </w:rPr>
              <w:t>Render to Caesar the Things That Are Caesar’s – Matthew 22:15-22</w:t>
            </w:r>
          </w:p>
        </w:tc>
      </w:tr>
      <w:tr w:rsidR="00D505F4" w:rsidRPr="00932486" w14:paraId="39166839" w14:textId="77777777" w:rsidTr="00D00D01">
        <w:trPr>
          <w:trHeight w:val="330"/>
        </w:trPr>
        <w:tc>
          <w:tcPr>
            <w:tcW w:w="2297" w:type="dxa"/>
          </w:tcPr>
          <w:p w14:paraId="4B7987A4"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10557281" w14:textId="77777777" w:rsidR="00D505F4" w:rsidRPr="00D505F4" w:rsidRDefault="00421268" w:rsidP="00D505F4">
            <w:pPr>
              <w:pStyle w:val="Default"/>
              <w:spacing w:before="0" w:line="320" w:lineRule="atLeast"/>
              <w:rPr>
                <w:rFonts w:ascii="Cambria" w:hAnsi="Cambria"/>
              </w:rPr>
            </w:pPr>
            <w:r>
              <w:rPr>
                <w:rFonts w:ascii="Cambria" w:hAnsi="Cambria"/>
              </w:rPr>
              <w:t>Questions About the Resurrection – Matthew 22:23-33</w:t>
            </w:r>
          </w:p>
        </w:tc>
      </w:tr>
      <w:tr w:rsidR="00D505F4" w:rsidRPr="00932486" w14:paraId="116823EE" w14:textId="77777777" w:rsidTr="00D00D01">
        <w:trPr>
          <w:trHeight w:val="330"/>
        </w:trPr>
        <w:tc>
          <w:tcPr>
            <w:tcW w:w="2297" w:type="dxa"/>
          </w:tcPr>
          <w:p w14:paraId="2BA936BD"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15A5B6F2" w14:textId="77777777" w:rsidR="00D505F4" w:rsidRPr="00D505F4" w:rsidRDefault="00421268" w:rsidP="00D505F4">
            <w:pPr>
              <w:pStyle w:val="Default"/>
              <w:spacing w:before="0" w:line="320" w:lineRule="atLeast"/>
              <w:rPr>
                <w:rFonts w:ascii="Cambria" w:hAnsi="Cambria"/>
              </w:rPr>
            </w:pPr>
            <w:r>
              <w:rPr>
                <w:rFonts w:ascii="Cambria" w:hAnsi="Cambria"/>
              </w:rPr>
              <w:t>The Greatest Commandment – Matthew 22:34-46</w:t>
            </w:r>
          </w:p>
        </w:tc>
      </w:tr>
      <w:tr w:rsidR="00D505F4" w:rsidRPr="00932486" w14:paraId="4F2C8DE4" w14:textId="77777777" w:rsidTr="00D00D01">
        <w:trPr>
          <w:trHeight w:val="283"/>
        </w:trPr>
        <w:tc>
          <w:tcPr>
            <w:tcW w:w="2297" w:type="dxa"/>
          </w:tcPr>
          <w:p w14:paraId="633715E9"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53506B2D" w14:textId="77777777" w:rsidR="00D505F4" w:rsidRPr="003B75AD" w:rsidRDefault="00421268" w:rsidP="00D505F4">
            <w:pPr>
              <w:rPr>
                <w:rFonts w:ascii="Cambria" w:hAnsi="Cambria"/>
                <w:sz w:val="24"/>
                <w:szCs w:val="24"/>
              </w:rPr>
            </w:pPr>
            <w:r>
              <w:rPr>
                <w:rFonts w:ascii="Cambria" w:hAnsi="Cambria"/>
                <w:sz w:val="24"/>
                <w:szCs w:val="24"/>
              </w:rPr>
              <w:t>Woe to the Scribes and Pharisees – Matthew 23:1-36</w:t>
            </w:r>
          </w:p>
        </w:tc>
      </w:tr>
      <w:tr w:rsidR="00D505F4" w:rsidRPr="00932486" w14:paraId="030BFCFB" w14:textId="77777777" w:rsidTr="00D00D01">
        <w:trPr>
          <w:trHeight w:val="330"/>
        </w:trPr>
        <w:tc>
          <w:tcPr>
            <w:tcW w:w="2297" w:type="dxa"/>
          </w:tcPr>
          <w:p w14:paraId="7B4C36EC"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35E3E66F" w14:textId="77777777" w:rsidR="00D505F4" w:rsidRPr="00D505F4" w:rsidRDefault="00F54627" w:rsidP="00D505F4">
            <w:pPr>
              <w:pStyle w:val="Default"/>
              <w:spacing w:before="0" w:line="320" w:lineRule="atLeast"/>
              <w:rPr>
                <w:rFonts w:ascii="Cambria" w:hAnsi="Cambria"/>
              </w:rPr>
            </w:pPr>
            <w:r>
              <w:rPr>
                <w:rFonts w:ascii="Cambria" w:hAnsi="Cambria"/>
              </w:rPr>
              <w:t>Jesus Predicts the Signs of the End – Matthew 23:37 – 24:14</w:t>
            </w:r>
          </w:p>
        </w:tc>
      </w:tr>
      <w:tr w:rsidR="00D505F4" w:rsidRPr="00932486" w14:paraId="618131BC" w14:textId="77777777" w:rsidTr="00D00D01">
        <w:trPr>
          <w:trHeight w:val="283"/>
        </w:trPr>
        <w:tc>
          <w:tcPr>
            <w:tcW w:w="2297" w:type="dxa"/>
          </w:tcPr>
          <w:p w14:paraId="7DF4D5B0"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34B6BD19" w14:textId="77777777" w:rsidR="00D505F4" w:rsidRPr="00F54627" w:rsidRDefault="00F54627" w:rsidP="00D505F4">
            <w:pPr>
              <w:pBdr>
                <w:top w:val="nil"/>
                <w:left w:val="nil"/>
                <w:bottom w:val="nil"/>
                <w:right w:val="nil"/>
                <w:between w:val="nil"/>
                <w:bar w:val="nil"/>
              </w:pBdr>
              <w:rPr>
                <w:rFonts w:ascii="Cambria" w:hAnsi="Cambria"/>
                <w:b/>
                <w:sz w:val="24"/>
                <w:szCs w:val="24"/>
              </w:rPr>
            </w:pPr>
            <w:r w:rsidRPr="00F54627">
              <w:rPr>
                <w:rFonts w:ascii="Cambria" w:hAnsi="Cambria"/>
                <w:b/>
                <w:sz w:val="24"/>
                <w:szCs w:val="24"/>
              </w:rPr>
              <w:t>St. Mary Magdalene – John 20:12, 10-18</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56543969" w14:textId="77777777" w:rsidTr="00D00D01">
        <w:tc>
          <w:tcPr>
            <w:tcW w:w="7743" w:type="dxa"/>
          </w:tcPr>
          <w:p w14:paraId="345DE857" w14:textId="77777777" w:rsidR="00D505F4" w:rsidRPr="00D505F4" w:rsidRDefault="00D505F4" w:rsidP="002611F6">
            <w:pPr>
              <w:rPr>
                <w:rFonts w:ascii="Cambria" w:hAnsi="Cambria"/>
                <w:b/>
                <w:sz w:val="24"/>
                <w:szCs w:val="24"/>
              </w:rPr>
            </w:pPr>
            <w:r w:rsidRPr="00D505F4">
              <w:rPr>
                <w:rFonts w:ascii="Cambria" w:hAnsi="Cambria"/>
                <w:b/>
                <w:sz w:val="24"/>
                <w:szCs w:val="24"/>
              </w:rPr>
              <w:lastRenderedPageBreak/>
              <w:t xml:space="preserve">Catechism: </w:t>
            </w:r>
            <w:r w:rsidR="00F54627">
              <w:rPr>
                <w:rFonts w:ascii="Cambria" w:hAnsi="Cambria"/>
                <w:b/>
                <w:sz w:val="24"/>
                <w:szCs w:val="24"/>
              </w:rPr>
              <w:t>Sacrament of the Altar</w:t>
            </w:r>
          </w:p>
        </w:tc>
        <w:tc>
          <w:tcPr>
            <w:tcW w:w="2424" w:type="dxa"/>
          </w:tcPr>
          <w:p w14:paraId="11A732CA"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1D2B494D" w14:textId="77777777" w:rsidTr="00D00D01">
        <w:trPr>
          <w:trHeight w:val="180"/>
        </w:trPr>
        <w:tc>
          <w:tcPr>
            <w:tcW w:w="7743" w:type="dxa"/>
          </w:tcPr>
          <w:p w14:paraId="782B5CAA" w14:textId="77777777" w:rsidR="00D505F4" w:rsidRPr="00D505F4" w:rsidRDefault="002611F6" w:rsidP="00D505F4">
            <w:pPr>
              <w:rPr>
                <w:rFonts w:ascii="Cambria" w:hAnsi="Cambria"/>
                <w:i/>
                <w:sz w:val="24"/>
                <w:szCs w:val="24"/>
              </w:rPr>
            </w:pPr>
            <w:r>
              <w:rPr>
                <w:rFonts w:ascii="Cambria" w:hAnsi="Cambria"/>
                <w:i/>
                <w:sz w:val="24"/>
                <w:szCs w:val="24"/>
              </w:rPr>
              <w:t xml:space="preserve">What is the </w:t>
            </w:r>
            <w:r w:rsidR="00F54627">
              <w:rPr>
                <w:rFonts w:ascii="Cambria" w:hAnsi="Cambria"/>
                <w:i/>
                <w:sz w:val="24"/>
                <w:szCs w:val="24"/>
              </w:rPr>
              <w:t>Sacrament of the Altar</w:t>
            </w:r>
            <w:r w:rsidR="00D505F4" w:rsidRPr="00D505F4">
              <w:rPr>
                <w:rFonts w:ascii="Cambria" w:hAnsi="Cambria"/>
                <w:i/>
                <w:sz w:val="24"/>
                <w:szCs w:val="24"/>
              </w:rPr>
              <w:t>?</w:t>
            </w:r>
          </w:p>
          <w:p w14:paraId="328ED8B3" w14:textId="77777777" w:rsidR="00D505F4" w:rsidRPr="00D505F4" w:rsidRDefault="00F54627" w:rsidP="00D505F4">
            <w:pPr>
              <w:rPr>
                <w:rFonts w:ascii="Cambria" w:hAnsi="Cambria"/>
                <w:sz w:val="24"/>
                <w:szCs w:val="24"/>
              </w:rPr>
            </w:pPr>
            <w:r>
              <w:rPr>
                <w:rFonts w:ascii="Cambria" w:hAnsi="Cambria"/>
                <w:sz w:val="24"/>
                <w:szCs w:val="24"/>
              </w:rPr>
              <w:t>It is the true body and blood of our Lord Jesus Christ, under the bread and wine, instituted by Christ Himself, for us Christians to eat and to drink.</w:t>
            </w:r>
          </w:p>
        </w:tc>
        <w:tc>
          <w:tcPr>
            <w:tcW w:w="2424" w:type="dxa"/>
          </w:tcPr>
          <w:p w14:paraId="2D1C1715" w14:textId="77777777" w:rsidR="00D505F4" w:rsidRPr="00D505F4" w:rsidRDefault="00F54627" w:rsidP="00D505F4">
            <w:pPr>
              <w:jc w:val="center"/>
              <w:rPr>
                <w:rFonts w:ascii="Cambria" w:hAnsi="Cambria"/>
                <w:sz w:val="24"/>
                <w:szCs w:val="24"/>
              </w:rPr>
            </w:pPr>
            <w:r>
              <w:rPr>
                <w:rFonts w:ascii="Cambria" w:hAnsi="Cambria"/>
                <w:sz w:val="24"/>
                <w:szCs w:val="24"/>
              </w:rPr>
              <w:t>1</w:t>
            </w:r>
            <w:r w:rsidRPr="00F54627">
              <w:rPr>
                <w:rFonts w:ascii="Cambria" w:hAnsi="Cambria"/>
                <w:sz w:val="24"/>
                <w:szCs w:val="24"/>
                <w:vertAlign w:val="superscript"/>
              </w:rPr>
              <w:t>st</w:t>
            </w:r>
            <w:r>
              <w:rPr>
                <w:rFonts w:ascii="Cambria" w:hAnsi="Cambria"/>
                <w:sz w:val="24"/>
                <w:szCs w:val="24"/>
              </w:rPr>
              <w:t>+</w:t>
            </w:r>
          </w:p>
          <w:p w14:paraId="29AE421E" w14:textId="77777777" w:rsidR="00D505F4" w:rsidRPr="00D505F4" w:rsidRDefault="00D505F4" w:rsidP="00D505F4">
            <w:pPr>
              <w:jc w:val="center"/>
              <w:rPr>
                <w:rFonts w:ascii="Cambria" w:hAnsi="Cambria"/>
                <w:sz w:val="24"/>
                <w:szCs w:val="24"/>
              </w:rPr>
            </w:pPr>
          </w:p>
        </w:tc>
      </w:tr>
      <w:tr w:rsidR="00D505F4" w:rsidRPr="001E2459" w14:paraId="09F2E582" w14:textId="77777777" w:rsidTr="00D00D01">
        <w:trPr>
          <w:trHeight w:val="683"/>
        </w:trPr>
        <w:tc>
          <w:tcPr>
            <w:tcW w:w="7743" w:type="dxa"/>
          </w:tcPr>
          <w:p w14:paraId="20A7BEA1"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F54627">
              <w:rPr>
                <w:rFonts w:ascii="Cambria" w:hAnsi="Cambria"/>
                <w:i/>
                <w:sz w:val="24"/>
                <w:szCs w:val="24"/>
              </w:rPr>
              <w:t>is the benefit of this eating and drinking</w:t>
            </w:r>
            <w:r w:rsidR="00D505F4" w:rsidRPr="00D505F4">
              <w:rPr>
                <w:rFonts w:ascii="Cambria" w:hAnsi="Cambria"/>
                <w:i/>
                <w:sz w:val="24"/>
                <w:szCs w:val="24"/>
              </w:rPr>
              <w:t>?</w:t>
            </w:r>
          </w:p>
          <w:p w14:paraId="5E48EE0B" w14:textId="77777777" w:rsidR="00D505F4" w:rsidRPr="00A12EE2" w:rsidRDefault="00A12EE2" w:rsidP="00D505F4">
            <w:pPr>
              <w:rPr>
                <w:rFonts w:ascii="Cambria" w:hAnsi="Cambria"/>
                <w:sz w:val="24"/>
                <w:szCs w:val="24"/>
              </w:rPr>
            </w:pPr>
            <w:r w:rsidRPr="00A12EE2">
              <w:rPr>
                <w:rFonts w:ascii="Cambria" w:hAnsi="Cambria"/>
                <w:sz w:val="24"/>
                <w:szCs w:val="24"/>
                <w:shd w:val="clear" w:color="auto" w:fill="FFFFFF"/>
              </w:rPr>
              <w:t>These words, “Given and shed for you for the forgiveness of sins,” show us that in the Sacrament forgiveness of sins, life, and salvation are given us through these words. For where there is forgiveness of sins, there is also life and salvation.</w:t>
            </w:r>
          </w:p>
        </w:tc>
        <w:tc>
          <w:tcPr>
            <w:tcW w:w="2424" w:type="dxa"/>
          </w:tcPr>
          <w:p w14:paraId="2EE107BF" w14:textId="77777777" w:rsidR="00D505F4" w:rsidRPr="00D505F4" w:rsidRDefault="00782664" w:rsidP="00D505F4">
            <w:pPr>
              <w:jc w:val="center"/>
              <w:rPr>
                <w:rFonts w:ascii="Cambria" w:hAnsi="Cambria"/>
                <w:sz w:val="24"/>
                <w:szCs w:val="24"/>
              </w:rPr>
            </w:pPr>
            <w:r>
              <w:rPr>
                <w:rFonts w:ascii="Cambria" w:hAnsi="Cambria"/>
                <w:sz w:val="24"/>
                <w:szCs w:val="24"/>
              </w:rPr>
              <w:t>1</w:t>
            </w:r>
            <w:r w:rsidRPr="00782664">
              <w:rPr>
                <w:rFonts w:ascii="Cambria" w:hAnsi="Cambria"/>
                <w:sz w:val="24"/>
                <w:szCs w:val="24"/>
                <w:vertAlign w:val="superscript"/>
              </w:rPr>
              <w:t>st</w:t>
            </w:r>
            <w:r>
              <w:rPr>
                <w:rFonts w:ascii="Cambria" w:hAnsi="Cambria"/>
                <w:sz w:val="24"/>
                <w:szCs w:val="24"/>
              </w:rPr>
              <w:t>+</w:t>
            </w:r>
          </w:p>
        </w:tc>
      </w:tr>
    </w:tbl>
    <w:p w14:paraId="465B6BC4" w14:textId="77777777" w:rsidR="003567F4" w:rsidRDefault="003567F4" w:rsidP="00A14EA8">
      <w:pPr>
        <w:pStyle w:val="Default"/>
        <w:spacing w:before="0" w:line="320" w:lineRule="atLeast"/>
        <w:rPr>
          <w:rFonts w:ascii="Cambria" w:hAnsi="Cambria"/>
          <w:b/>
          <w:bCs/>
        </w:rPr>
      </w:pPr>
    </w:p>
    <w:p w14:paraId="28E9005D" w14:textId="3BBE3A80"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5C42" w14:textId="77777777" w:rsidR="00E848F8" w:rsidRDefault="00E848F8" w:rsidP="00266C81">
      <w:pPr>
        <w:spacing w:after="0" w:line="240" w:lineRule="auto"/>
      </w:pPr>
      <w:r>
        <w:separator/>
      </w:r>
    </w:p>
  </w:endnote>
  <w:endnote w:type="continuationSeparator" w:id="0">
    <w:p w14:paraId="0163036E" w14:textId="77777777" w:rsidR="00E848F8" w:rsidRDefault="00E848F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4AE5" w14:textId="77777777" w:rsidR="00E848F8" w:rsidRDefault="00E848F8" w:rsidP="00266C81">
      <w:pPr>
        <w:spacing w:after="0" w:line="240" w:lineRule="auto"/>
      </w:pPr>
      <w:r>
        <w:separator/>
      </w:r>
    </w:p>
  </w:footnote>
  <w:footnote w:type="continuationSeparator" w:id="0">
    <w:p w14:paraId="6C5790EB" w14:textId="77777777" w:rsidR="00E848F8" w:rsidRDefault="00E848F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D6049"/>
    <w:rsid w:val="000F453C"/>
    <w:rsid w:val="00104EB5"/>
    <w:rsid w:val="00123981"/>
    <w:rsid w:val="001511E8"/>
    <w:rsid w:val="00174147"/>
    <w:rsid w:val="001B4DF0"/>
    <w:rsid w:val="001E1E09"/>
    <w:rsid w:val="001E2459"/>
    <w:rsid w:val="001E558F"/>
    <w:rsid w:val="0021373B"/>
    <w:rsid w:val="0022729F"/>
    <w:rsid w:val="002611F6"/>
    <w:rsid w:val="00266C81"/>
    <w:rsid w:val="002A58FD"/>
    <w:rsid w:val="002B2017"/>
    <w:rsid w:val="002C00C5"/>
    <w:rsid w:val="00310FFD"/>
    <w:rsid w:val="00322193"/>
    <w:rsid w:val="00341FDC"/>
    <w:rsid w:val="003567F4"/>
    <w:rsid w:val="003954C7"/>
    <w:rsid w:val="003B1949"/>
    <w:rsid w:val="003B75AD"/>
    <w:rsid w:val="003D3333"/>
    <w:rsid w:val="003D4F31"/>
    <w:rsid w:val="003E5A48"/>
    <w:rsid w:val="00421268"/>
    <w:rsid w:val="00422923"/>
    <w:rsid w:val="00446ECA"/>
    <w:rsid w:val="00467C05"/>
    <w:rsid w:val="004839FD"/>
    <w:rsid w:val="004D1BF7"/>
    <w:rsid w:val="005223EC"/>
    <w:rsid w:val="00541F8F"/>
    <w:rsid w:val="00544946"/>
    <w:rsid w:val="005841A2"/>
    <w:rsid w:val="005B6B37"/>
    <w:rsid w:val="005C122B"/>
    <w:rsid w:val="005E7560"/>
    <w:rsid w:val="006816B7"/>
    <w:rsid w:val="006832A2"/>
    <w:rsid w:val="0069718D"/>
    <w:rsid w:val="006B6187"/>
    <w:rsid w:val="007100B6"/>
    <w:rsid w:val="00711C72"/>
    <w:rsid w:val="00774309"/>
    <w:rsid w:val="00782664"/>
    <w:rsid w:val="00791D25"/>
    <w:rsid w:val="00861AD4"/>
    <w:rsid w:val="00870671"/>
    <w:rsid w:val="0089778C"/>
    <w:rsid w:val="008A2FD8"/>
    <w:rsid w:val="008E60E0"/>
    <w:rsid w:val="0090583E"/>
    <w:rsid w:val="009227C1"/>
    <w:rsid w:val="00932486"/>
    <w:rsid w:val="009452B6"/>
    <w:rsid w:val="009A1A92"/>
    <w:rsid w:val="009A46D3"/>
    <w:rsid w:val="00A1042D"/>
    <w:rsid w:val="00A11F46"/>
    <w:rsid w:val="00A12EE2"/>
    <w:rsid w:val="00A14EA8"/>
    <w:rsid w:val="00A647F1"/>
    <w:rsid w:val="00B209DD"/>
    <w:rsid w:val="00B266D2"/>
    <w:rsid w:val="00B274FB"/>
    <w:rsid w:val="00B279F2"/>
    <w:rsid w:val="00B66855"/>
    <w:rsid w:val="00BE41F8"/>
    <w:rsid w:val="00BF233C"/>
    <w:rsid w:val="00C04E2C"/>
    <w:rsid w:val="00C11E1C"/>
    <w:rsid w:val="00C158A4"/>
    <w:rsid w:val="00C17FD6"/>
    <w:rsid w:val="00C813AC"/>
    <w:rsid w:val="00C91D1A"/>
    <w:rsid w:val="00D00AD1"/>
    <w:rsid w:val="00D00D01"/>
    <w:rsid w:val="00D246D6"/>
    <w:rsid w:val="00D247F3"/>
    <w:rsid w:val="00D47E9B"/>
    <w:rsid w:val="00D505F4"/>
    <w:rsid w:val="00D75D51"/>
    <w:rsid w:val="00DC3B05"/>
    <w:rsid w:val="00DD4CB9"/>
    <w:rsid w:val="00DD551C"/>
    <w:rsid w:val="00DE6C87"/>
    <w:rsid w:val="00DF2B8E"/>
    <w:rsid w:val="00E848F8"/>
    <w:rsid w:val="00ED7966"/>
    <w:rsid w:val="00F54627"/>
    <w:rsid w:val="00F93D0C"/>
    <w:rsid w:val="00F97016"/>
    <w:rsid w:val="00FB1E62"/>
    <w:rsid w:val="00FE46AB"/>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3B8F"/>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2023-07-12T16:00:00Z</cp:lastPrinted>
  <dcterms:created xsi:type="dcterms:W3CDTF">2023-08-03T02:51:00Z</dcterms:created>
  <dcterms:modified xsi:type="dcterms:W3CDTF">2023-08-03T02:51:00Z</dcterms:modified>
</cp:coreProperties>
</file>